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2"/>
        <w:gridCol w:w="3962"/>
        <w:gridCol w:w="590"/>
        <w:gridCol w:w="2395"/>
        <w:gridCol w:w="2685"/>
      </w:tblGrid>
      <w:tr w:rsidR="00783916" w:rsidRPr="00B43C51" w14:paraId="39F04C85" w14:textId="77777777" w:rsidTr="00727CEE">
        <w:trPr>
          <w:trHeight w:val="3069"/>
          <w:jc w:val="center"/>
        </w:trPr>
        <w:tc>
          <w:tcPr>
            <w:tcW w:w="103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EF6FD" w14:textId="77777777" w:rsidR="00246987" w:rsidRPr="00670688" w:rsidRDefault="00246987" w:rsidP="003C08B7">
            <w:pPr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EB62E55" w14:textId="77777777" w:rsidR="00246987" w:rsidRPr="00670688" w:rsidRDefault="00246987" w:rsidP="00246987">
            <w:pPr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FONDO DI ROTAZIONE ex lege 183/1987</w:t>
            </w:r>
          </w:p>
          <w:p w14:paraId="2E1C7EB2" w14:textId="77777777" w:rsidR="00246987" w:rsidRPr="00670688" w:rsidRDefault="00246987" w:rsidP="00246987">
            <w:pPr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PIANO STRATEGICO </w:t>
            </w:r>
            <w:r w:rsidR="00DA0B9B"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CULTURA E</w:t>
            </w: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TURISMO 202</w:t>
            </w:r>
            <w:r w:rsidR="00E36609"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  <w:p w14:paraId="16354A68" w14:textId="77777777" w:rsidR="00482F1B" w:rsidRPr="00670688" w:rsidRDefault="00246987" w:rsidP="00246987">
            <w:pPr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DELIBERAZIONE DI GIUNTA REGIONALE N</w:t>
            </w:r>
            <w:r w:rsidR="00591611"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="00482F1B"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641</w:t>
            </w: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</w:t>
            </w:r>
            <w:r w:rsidR="00482F1B"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C6E2B"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  <w:p w14:paraId="15744629" w14:textId="77777777" w:rsidR="00246987" w:rsidRPr="00670688" w:rsidRDefault="00482F1B" w:rsidP="00482F1B">
            <w:pPr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DELIBERAZIONE DI GIUNTA REGIONALE N</w:t>
            </w:r>
            <w:r w:rsidR="00591611"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191/2026</w:t>
            </w:r>
          </w:p>
          <w:p w14:paraId="28B44639" w14:textId="77777777" w:rsidR="00ED280C" w:rsidRPr="00670688" w:rsidRDefault="00ED280C" w:rsidP="00ED280C">
            <w:pPr>
              <w:spacing w:before="57" w:line="268" w:lineRule="auto"/>
              <w:ind w:left="1212" w:right="1215"/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 STAGIONI DELLA CAMPANIA DA GIUGNO 2026 A MAGGIO 2027.</w:t>
            </w:r>
            <w:r w:rsidR="00570930"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PROGRAMMA DI PERCORSI TURISTICI DI TIPO CULTURALE, NATURALISTICO ED ENOGASTRONOMICO PER LA PROMOZIONE TURISTICA</w:t>
            </w:r>
          </w:p>
          <w:p w14:paraId="26F6BC72" w14:textId="77777777" w:rsidR="00863040" w:rsidRPr="00670688" w:rsidRDefault="00863040" w:rsidP="00954377">
            <w:pPr>
              <w:pBdr>
                <w:top w:val="triple" w:sz="4" w:space="1" w:color="auto"/>
                <w:left w:val="triple" w:sz="4" w:space="4" w:color="auto"/>
                <w:bottom w:val="triple" w:sz="4" w:space="1" w:color="auto"/>
                <w:right w:val="triple" w:sz="4" w:space="4" w:color="auto"/>
              </w:pBd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2A81CAE" w14:textId="77777777" w:rsidR="00783916" w:rsidRPr="00670688" w:rsidRDefault="00863040" w:rsidP="00954377">
            <w:pPr>
              <w:pBdr>
                <w:top w:val="triple" w:sz="4" w:space="1" w:color="auto"/>
                <w:left w:val="triple" w:sz="4" w:space="4" w:color="auto"/>
                <w:bottom w:val="triple" w:sz="4" w:space="1" w:color="auto"/>
                <w:right w:val="triple" w:sz="4" w:space="4" w:color="auto"/>
              </w:pBd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688"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SCHEDA PROGETTUALE</w:t>
            </w:r>
          </w:p>
          <w:p w14:paraId="6661330C" w14:textId="77777777" w:rsidR="00863040" w:rsidRPr="00670688" w:rsidRDefault="00863040" w:rsidP="00954377">
            <w:pPr>
              <w:pBdr>
                <w:top w:val="triple" w:sz="4" w:space="1" w:color="auto"/>
                <w:left w:val="triple" w:sz="4" w:space="4" w:color="auto"/>
                <w:bottom w:val="triple" w:sz="4" w:space="1" w:color="auto"/>
                <w:right w:val="triple" w:sz="4" w:space="4" w:color="auto"/>
              </w:pBd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54377" w:rsidRPr="00B43C51" w14:paraId="6CEE7691" w14:textId="77777777" w:rsidTr="00727CEE">
        <w:trPr>
          <w:jc w:val="center"/>
        </w:trPr>
        <w:tc>
          <w:tcPr>
            <w:tcW w:w="7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2B45924" w14:textId="77777777" w:rsidR="00954377" w:rsidRPr="00DC6A4C" w:rsidRDefault="00954377" w:rsidP="0095437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BCC9736" w14:textId="77777777" w:rsidR="00783916" w:rsidRPr="00DC6A4C" w:rsidRDefault="00783916" w:rsidP="0095437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2D1EA5B" w14:textId="77777777" w:rsidR="00954377" w:rsidRPr="00DC6A4C" w:rsidRDefault="00954377" w:rsidP="009543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A1862B9" w14:textId="77777777" w:rsidR="00954377" w:rsidRPr="00B43C51" w:rsidRDefault="00954377" w:rsidP="009543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4903FDA" w14:textId="77777777" w:rsidR="00954377" w:rsidRPr="00B43C51" w:rsidRDefault="00954377" w:rsidP="009543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54377" w:rsidRPr="00B43C51" w14:paraId="635C131C" w14:textId="77777777" w:rsidTr="00727CEE">
        <w:trPr>
          <w:trHeight w:val="559"/>
          <w:jc w:val="center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799DB" w14:textId="77777777" w:rsidR="00954377" w:rsidRPr="00B43C51" w:rsidRDefault="00954377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9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61FBB" w14:textId="77777777" w:rsidR="00954377" w:rsidRPr="00B43C51" w:rsidRDefault="00954377" w:rsidP="00954377">
            <w:pPr>
              <w:spacing w:after="0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b/>
                <w:bCs/>
              </w:rPr>
              <w:t>IDENTIFICAZIONE DEL</w:t>
            </w:r>
            <w:r w:rsidR="00422F28" w:rsidRPr="00B43C51">
              <w:rPr>
                <w:rFonts w:ascii="Arial" w:hAnsi="Arial" w:cs="Arial"/>
                <w:b/>
                <w:bCs/>
              </w:rPr>
              <w:t xml:space="preserve"> PROGETTO</w:t>
            </w:r>
          </w:p>
        </w:tc>
      </w:tr>
      <w:tr w:rsidR="00954377" w:rsidRPr="00B43C51" w14:paraId="32FA883A" w14:textId="77777777" w:rsidTr="00727CEE">
        <w:trPr>
          <w:trHeight w:val="543"/>
          <w:jc w:val="center"/>
        </w:trPr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2A1" w14:textId="77777777" w:rsidR="00954377" w:rsidRPr="00B43C51" w:rsidRDefault="00954377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1</w:t>
            </w:r>
            <w:r w:rsidR="00FA1966" w:rsidRPr="00B43C5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9530" w14:textId="77777777" w:rsidR="00954377" w:rsidRPr="00B43C51" w:rsidRDefault="00954377" w:rsidP="00FD4229">
            <w:pPr>
              <w:spacing w:after="0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Titolo del progetto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F18" w14:textId="77777777" w:rsidR="00954377" w:rsidRPr="00B43C51" w:rsidRDefault="00954377" w:rsidP="009543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87963" w:rsidRPr="00B43C51" w14:paraId="13C313A3" w14:textId="77777777" w:rsidTr="00727CEE">
        <w:trPr>
          <w:trHeight w:val="614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EEDD" w14:textId="77777777" w:rsidR="00887963" w:rsidRPr="00B43C51" w:rsidRDefault="00706D7B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2</w:t>
            </w:r>
            <w:r w:rsidR="00FA1966" w:rsidRPr="00B43C5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844E" w14:textId="77777777" w:rsidR="00887963" w:rsidRPr="00B43C51" w:rsidRDefault="00805EBA" w:rsidP="00FD4229">
            <w:pPr>
              <w:spacing w:after="0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b/>
              </w:rPr>
              <w:t>Comune</w:t>
            </w:r>
            <w:r w:rsidRPr="00B43C51">
              <w:rPr>
                <w:rFonts w:ascii="Arial" w:hAnsi="Arial" w:cs="Arial"/>
                <w:b/>
                <w:bCs/>
              </w:rPr>
              <w:t xml:space="preserve"> </w:t>
            </w:r>
            <w:r w:rsidR="00887963" w:rsidRPr="00B43C51">
              <w:rPr>
                <w:rFonts w:ascii="Arial" w:hAnsi="Arial" w:cs="Arial"/>
                <w:b/>
                <w:bCs/>
              </w:rPr>
              <w:t>proponente</w:t>
            </w:r>
            <w:r w:rsidR="00422F28" w:rsidRPr="00B43C51">
              <w:rPr>
                <w:rFonts w:ascii="Arial" w:hAnsi="Arial" w:cs="Arial"/>
                <w:b/>
                <w:bCs/>
              </w:rPr>
              <w:t xml:space="preserve"> (capofila)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D04" w14:textId="77777777" w:rsidR="00887963" w:rsidRPr="00B43C51" w:rsidRDefault="00805EBA" w:rsidP="00954377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 xml:space="preserve">Denominazione </w:t>
            </w:r>
          </w:p>
        </w:tc>
      </w:tr>
      <w:tr w:rsidR="00887963" w:rsidRPr="00B43C51" w14:paraId="7CF5F716" w14:textId="77777777" w:rsidTr="00727CEE">
        <w:trPr>
          <w:trHeight w:val="443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1E3F" w14:textId="77777777" w:rsidR="00887963" w:rsidRPr="00B43C51" w:rsidRDefault="00887963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C0C" w14:textId="77777777" w:rsidR="00887963" w:rsidRPr="00B43C51" w:rsidRDefault="001A2145" w:rsidP="00954377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Codice Fiscale/Partita IVA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C4F1" w14:textId="77777777" w:rsidR="00887963" w:rsidRPr="00B43C51" w:rsidRDefault="00887963" w:rsidP="00954377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</w:tc>
      </w:tr>
      <w:tr w:rsidR="001A2145" w:rsidRPr="00B43C51" w14:paraId="1CB7D6C9" w14:textId="77777777" w:rsidTr="00727CEE">
        <w:trPr>
          <w:trHeight w:val="355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0746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AB5" w14:textId="77777777" w:rsidR="001A2145" w:rsidRPr="00B43C51" w:rsidRDefault="001A2145" w:rsidP="00E57EDF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Sede principale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8707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Indirizzo – CAP</w:t>
            </w:r>
          </w:p>
        </w:tc>
      </w:tr>
      <w:tr w:rsidR="001A2145" w:rsidRPr="00B43C51" w14:paraId="70D425B6" w14:textId="77777777" w:rsidTr="00727CEE">
        <w:trPr>
          <w:trHeight w:val="350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2F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95A2" w14:textId="77777777" w:rsidR="001A2145" w:rsidRPr="00B43C51" w:rsidRDefault="001A2145" w:rsidP="00E57EDF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Telefono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A89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A2145" w:rsidRPr="00B43C51" w14:paraId="1FEA02B9" w14:textId="77777777" w:rsidTr="00727CEE">
        <w:trPr>
          <w:trHeight w:val="347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CF3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C40F" w14:textId="77777777" w:rsidR="001A2145" w:rsidRPr="00B43C51" w:rsidRDefault="001A2145" w:rsidP="00954377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Fax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4C9D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A2145" w:rsidRPr="00B43C51" w14:paraId="641E6039" w14:textId="77777777" w:rsidTr="00727CEE">
        <w:trPr>
          <w:trHeight w:val="343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4F5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C38" w14:textId="77777777" w:rsidR="001A2145" w:rsidRPr="00B43C51" w:rsidRDefault="00A91E0C" w:rsidP="00954377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E-Mail e PEC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BDE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C1B73" w:rsidRPr="00B43C51" w14:paraId="2C241470" w14:textId="77777777" w:rsidTr="00727CEE">
        <w:trPr>
          <w:trHeight w:val="46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CF8" w14:textId="77777777" w:rsidR="006C1B73" w:rsidRPr="00B43C51" w:rsidRDefault="000704EF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3)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65F" w14:textId="77777777" w:rsidR="006C1B73" w:rsidRPr="00B43C51" w:rsidRDefault="000704EF" w:rsidP="00860299">
            <w:pPr>
              <w:spacing w:after="0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Legale Rappresentante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326" w14:textId="77777777" w:rsidR="006C1B73" w:rsidRPr="00B43C51" w:rsidRDefault="006C1B73" w:rsidP="009543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A2145" w:rsidRPr="00B43C51" w14:paraId="6CC935D2" w14:textId="77777777" w:rsidTr="00727CEE">
        <w:trPr>
          <w:trHeight w:val="346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B49" w14:textId="77777777" w:rsidR="001A2145" w:rsidRPr="00B43C51" w:rsidRDefault="006C1B73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4</w:t>
            </w:r>
            <w:r w:rsidR="001A2145" w:rsidRPr="00B43C5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E1E" w14:textId="77777777" w:rsidR="001A2145" w:rsidRPr="00B43C51" w:rsidRDefault="001A2145" w:rsidP="00860299">
            <w:pPr>
              <w:spacing w:after="0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Responsabile Unico del Procedimento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C45" w14:textId="77777777" w:rsidR="001A2145" w:rsidRPr="00B43C51" w:rsidRDefault="008D6CBF" w:rsidP="008D6CBF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bCs/>
                <w:i/>
              </w:rPr>
              <w:t>Indicare n</w:t>
            </w:r>
            <w:r w:rsidRPr="00B43C51">
              <w:rPr>
                <w:rFonts w:ascii="Arial" w:hAnsi="Arial" w:cs="Arial"/>
                <w:i/>
              </w:rPr>
              <w:t xml:space="preserve">ominativo e </w:t>
            </w:r>
            <w:r w:rsidR="0003528D" w:rsidRPr="00B43C51">
              <w:rPr>
                <w:rFonts w:ascii="Arial" w:hAnsi="Arial" w:cs="Arial"/>
                <w:i/>
              </w:rPr>
              <w:t>profilo</w:t>
            </w:r>
            <w:r w:rsidRPr="00B43C51">
              <w:rPr>
                <w:rFonts w:ascii="Arial" w:hAnsi="Arial" w:cs="Arial"/>
                <w:i/>
              </w:rPr>
              <w:t xml:space="preserve"> professionale all’interno del Comune</w:t>
            </w:r>
            <w:r w:rsidR="001E150B" w:rsidRPr="00B43C51">
              <w:rPr>
                <w:rFonts w:ascii="Arial" w:hAnsi="Arial" w:cs="Arial"/>
                <w:i/>
              </w:rPr>
              <w:t xml:space="preserve"> proponente</w:t>
            </w:r>
          </w:p>
        </w:tc>
      </w:tr>
      <w:tr w:rsidR="001A2145" w:rsidRPr="00B43C51" w14:paraId="35B0B6C7" w14:textId="77777777" w:rsidTr="00727CEE">
        <w:trPr>
          <w:trHeight w:val="437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28F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019" w14:textId="77777777" w:rsidR="001A2145" w:rsidRPr="00B43C51" w:rsidRDefault="004F3359" w:rsidP="00323AB4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031A2F">
              <w:rPr>
                <w:rFonts w:ascii="Arial" w:hAnsi="Arial" w:cs="Arial"/>
                <w:b/>
                <w:i/>
              </w:rPr>
              <w:t xml:space="preserve">Codice Fiscale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8436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4F3359" w:rsidRPr="00B43C51" w14:paraId="61C59755" w14:textId="77777777" w:rsidTr="00727CEE">
        <w:trPr>
          <w:trHeight w:val="437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BBBF" w14:textId="77777777" w:rsidR="004F3359" w:rsidRPr="00B43C51" w:rsidRDefault="004F3359" w:rsidP="0095437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4DB" w14:textId="77777777" w:rsidR="004F3359" w:rsidRPr="00B43C51" w:rsidRDefault="004F3359" w:rsidP="00323AB4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Telefono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F090" w14:textId="77777777" w:rsidR="004F3359" w:rsidRPr="00B43C51" w:rsidRDefault="004F3359" w:rsidP="0095437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A2145" w:rsidRPr="00B43C51" w14:paraId="1A854EB4" w14:textId="77777777" w:rsidTr="00727CEE">
        <w:trPr>
          <w:trHeight w:val="363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7B9B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073" w14:textId="77777777" w:rsidR="001A2145" w:rsidRPr="00B43C51" w:rsidRDefault="001A2145" w:rsidP="00323AB4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Fax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810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A2145" w:rsidRPr="00B43C51" w14:paraId="4519F92A" w14:textId="77777777" w:rsidTr="00727CEE">
        <w:trPr>
          <w:trHeight w:val="345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E69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C67" w14:textId="77777777" w:rsidR="001A2145" w:rsidRPr="00B43C51" w:rsidRDefault="001A2145" w:rsidP="00323AB4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E-Mail</w:t>
            </w:r>
            <w:r w:rsidR="00A91E0C" w:rsidRPr="00B43C51">
              <w:rPr>
                <w:rFonts w:ascii="Arial" w:hAnsi="Arial" w:cs="Arial"/>
                <w:b/>
                <w:i/>
              </w:rPr>
              <w:t xml:space="preserve"> </w:t>
            </w:r>
            <w:r w:rsidR="00E36609" w:rsidRPr="00B43C51">
              <w:rPr>
                <w:rFonts w:ascii="Arial" w:hAnsi="Arial" w:cs="Arial"/>
                <w:b/>
                <w:i/>
              </w:rPr>
              <w:t>ordinaria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6658" w14:textId="77777777" w:rsidR="001A2145" w:rsidRPr="00B43C51" w:rsidRDefault="001A2145" w:rsidP="0095437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CE1167" w:rsidRPr="00B43C51" w14:paraId="3B61F62E" w14:textId="77777777" w:rsidTr="00727CEE">
        <w:trPr>
          <w:trHeight w:val="34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86C5" w14:textId="77777777" w:rsidR="00CE1167" w:rsidRPr="00B43C51" w:rsidRDefault="00CE1167" w:rsidP="00CE116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</w:rPr>
              <w:t>5)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41E" w14:textId="77777777" w:rsidR="00422F28" w:rsidRPr="00B43C51" w:rsidRDefault="00CE1167" w:rsidP="00CE1167">
            <w:pPr>
              <w:spacing w:after="0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Altri Comuni coinvolti</w:t>
            </w:r>
          </w:p>
          <w:p w14:paraId="20FA47B7" w14:textId="77777777" w:rsidR="00CE1167" w:rsidRPr="00B43C51" w:rsidRDefault="00422F28" w:rsidP="00CE1167">
            <w:pPr>
              <w:spacing w:after="0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  <w:i/>
              </w:rPr>
              <w:t>(escluso il Comune Capofila)</w:t>
            </w:r>
          </w:p>
          <w:p w14:paraId="3C9DF1DA" w14:textId="77777777" w:rsidR="00CE1167" w:rsidRPr="00B43C51" w:rsidRDefault="00CE1167" w:rsidP="00CE1167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EC8" w14:textId="77777777" w:rsidR="00CE1167" w:rsidRPr="00B43C51" w:rsidRDefault="00CE1167" w:rsidP="00CE11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i/>
              </w:rPr>
            </w:pPr>
            <w:r w:rsidRPr="00B43C51">
              <w:rPr>
                <w:rFonts w:ascii="Arial" w:hAnsi="Arial" w:cs="Arial"/>
                <w:i/>
              </w:rPr>
              <w:t>Per ciascuno degli altri Comuni coinvolti, indicare: denominazione - indirizzo – CAP nonché nominativo del sottoscrittore del Protocollo d’Intesa (Legale Rappresentante o suo delegato)</w:t>
            </w:r>
          </w:p>
        </w:tc>
      </w:tr>
      <w:tr w:rsidR="00CE1167" w:rsidRPr="00B43C51" w14:paraId="3F88336E" w14:textId="77777777" w:rsidTr="00727CEE">
        <w:trPr>
          <w:trHeight w:val="34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D0A" w14:textId="77777777" w:rsidR="00CE1167" w:rsidRPr="00B43C51" w:rsidRDefault="00CE1167" w:rsidP="00CE1167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</w:rPr>
              <w:t>6)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19AA" w14:textId="77777777" w:rsidR="00CE1167" w:rsidRPr="00B43C51" w:rsidRDefault="00CE1167" w:rsidP="00CE1167">
            <w:pPr>
              <w:spacing w:after="0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 xml:space="preserve">Evidenza delle ragioni della partnership </w:t>
            </w:r>
          </w:p>
          <w:p w14:paraId="60607136" w14:textId="77777777" w:rsidR="00CE1167" w:rsidRPr="00B43C51" w:rsidRDefault="00CE1167" w:rsidP="00CE1167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1861" w14:textId="77777777" w:rsidR="00CE1167" w:rsidRPr="00B43C51" w:rsidRDefault="00CE1167" w:rsidP="00CE11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i/>
              </w:rPr>
            </w:pPr>
            <w:r w:rsidRPr="00B43C51">
              <w:rPr>
                <w:rFonts w:ascii="Arial" w:hAnsi="Arial" w:cs="Arial"/>
                <w:i/>
              </w:rPr>
              <w:lastRenderedPageBreak/>
              <w:t xml:space="preserve">Specificare, altresì, le ragioni della partnership nonché degli elementi che risultano strettamente e </w:t>
            </w:r>
            <w:r w:rsidRPr="00B43C51">
              <w:rPr>
                <w:rFonts w:ascii="Arial" w:hAnsi="Arial" w:cs="Arial"/>
                <w:i/>
              </w:rPr>
              <w:lastRenderedPageBreak/>
              <w:t xml:space="preserve">sinergicamente integrati tra di loro e con le risorse valorizzate attraverso </w:t>
            </w:r>
            <w:r w:rsidR="00997227" w:rsidRPr="00B43C51">
              <w:rPr>
                <w:rFonts w:ascii="Arial" w:hAnsi="Arial" w:cs="Arial"/>
                <w:i/>
              </w:rPr>
              <w:t>il progetto</w:t>
            </w:r>
          </w:p>
        </w:tc>
      </w:tr>
    </w:tbl>
    <w:p w14:paraId="6729D5E8" w14:textId="77777777" w:rsidR="00F77923" w:rsidRPr="00B43C51" w:rsidRDefault="00F77923" w:rsidP="00F77923">
      <w:pPr>
        <w:spacing w:after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6"/>
        <w:gridCol w:w="3455"/>
        <w:gridCol w:w="6117"/>
      </w:tblGrid>
      <w:tr w:rsidR="00F77923" w:rsidRPr="00B43C51" w14:paraId="7808E0F2" w14:textId="77777777" w:rsidTr="00716685">
        <w:trPr>
          <w:trHeight w:val="33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00020B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br w:type="page"/>
              <w:t>B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B34E3" w14:textId="77777777" w:rsidR="00F77923" w:rsidRPr="00B43C51" w:rsidRDefault="00F77923" w:rsidP="00716685">
            <w:pPr>
              <w:autoSpaceDE w:val="0"/>
              <w:spacing w:before="120" w:after="120" w:line="3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DESCRIZIONE DEL PROGETTO</w:t>
            </w:r>
          </w:p>
        </w:tc>
      </w:tr>
      <w:tr w:rsidR="00F77923" w:rsidRPr="00B43C51" w14:paraId="6BA6D22F" w14:textId="77777777" w:rsidTr="00716685">
        <w:trPr>
          <w:trHeight w:hRule="exact" w:val="1543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A71E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1)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DF79" w14:textId="77777777" w:rsidR="00F77923" w:rsidRPr="00B43C51" w:rsidRDefault="00F77923" w:rsidP="00641105">
            <w:pPr>
              <w:autoSpaceDE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Oggetto, Finalità ed obiettivi del progetto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F9EE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Descrivere il progetto e specificare le finalità dello stesso.</w:t>
            </w:r>
          </w:p>
        </w:tc>
      </w:tr>
      <w:tr w:rsidR="00F77923" w:rsidRPr="00B43C51" w14:paraId="45AD7057" w14:textId="77777777" w:rsidTr="00716685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5426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868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</w:rPr>
              <w:t>Coerenza del progetto con gli obiettivi e le finalità dell’avviso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B856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Indicare le motivazioni che inducono a ritenere il progetto coerente con gli obiettivi dell'avviso</w:t>
            </w:r>
            <w:r w:rsidR="00E36609" w:rsidRPr="00B43C51">
              <w:rPr>
                <w:rFonts w:ascii="Arial" w:hAnsi="Arial" w:cs="Arial"/>
                <w:i/>
              </w:rPr>
              <w:t>.</w:t>
            </w:r>
          </w:p>
          <w:p w14:paraId="361F8AD1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Se l’idea progettuale si articola in più iniziative, queste dovranno essere fortemente integrate tra loro, nel tempo e nello spazio, in modo da non poter essere riconosciute nella loro individualità, ma percepite come manifestazioni del progetto unico.</w:t>
            </w:r>
          </w:p>
          <w:p w14:paraId="731D4A04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</w:tr>
      <w:tr w:rsidR="00F77923" w:rsidRPr="00B43C51" w14:paraId="45A558AA" w14:textId="77777777" w:rsidTr="007166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3C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364B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  <w:bCs/>
              </w:rPr>
              <w:t>Mercato internazionale di riferimento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744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Indicare la connotazione geografica delle componenti del mercato interessato ed il collegamento con il progetto.</w:t>
            </w:r>
          </w:p>
          <w:p w14:paraId="6FD7D222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Specificare le modalità di superamento della dimensione locale attraverso la realizzazione del progetto.</w:t>
            </w:r>
          </w:p>
        </w:tc>
      </w:tr>
      <w:tr w:rsidR="00F77923" w:rsidRPr="00B43C51" w14:paraId="0823E9DE" w14:textId="77777777" w:rsidTr="00716685">
        <w:trPr>
          <w:trHeight w:hRule="exact" w:val="476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467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4)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AAC" w14:textId="77777777" w:rsidR="00F77923" w:rsidRPr="00B43C51" w:rsidRDefault="00F77923" w:rsidP="00716685">
            <w:pPr>
              <w:autoSpaceDE w:val="0"/>
              <w:spacing w:before="120" w:after="120"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Luogo di svolgimento: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27A7" w14:textId="77777777" w:rsidR="00F77923" w:rsidRPr="00B43C51" w:rsidRDefault="00F77923" w:rsidP="00716685">
            <w:pPr>
              <w:spacing w:after="0"/>
              <w:rPr>
                <w:rFonts w:ascii="Arial" w:hAnsi="Arial" w:cs="Arial"/>
              </w:rPr>
            </w:pPr>
          </w:p>
        </w:tc>
      </w:tr>
      <w:tr w:rsidR="00F77923" w:rsidRPr="00B43C51" w14:paraId="07894528" w14:textId="77777777" w:rsidTr="00716685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A5F7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4.1)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D70A" w14:textId="77777777" w:rsidR="00F77923" w:rsidRPr="00B43C51" w:rsidRDefault="00F77923" w:rsidP="00716685">
            <w:pPr>
              <w:spacing w:after="0"/>
              <w:rPr>
                <w:rFonts w:ascii="Arial" w:hAnsi="Arial" w:cs="Arial"/>
                <w:b/>
                <w:i/>
              </w:rPr>
            </w:pPr>
            <w:proofErr w:type="gramStart"/>
            <w:r w:rsidRPr="00B43C51">
              <w:rPr>
                <w:rFonts w:ascii="Arial" w:hAnsi="Arial" w:cs="Arial"/>
                <w:b/>
                <w:i/>
              </w:rPr>
              <w:t>Locations</w:t>
            </w:r>
            <w:proofErr w:type="gramEnd"/>
            <w:r w:rsidRPr="00B43C51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5A18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 xml:space="preserve">Descrivere </w:t>
            </w:r>
            <w:proofErr w:type="gramStart"/>
            <w:r w:rsidRPr="00B43C51">
              <w:rPr>
                <w:rFonts w:ascii="Arial" w:hAnsi="Arial" w:cs="Arial"/>
                <w:i/>
              </w:rPr>
              <w:t>locations</w:t>
            </w:r>
            <w:proofErr w:type="gramEnd"/>
            <w:r w:rsidRPr="00B43C51">
              <w:rPr>
                <w:rFonts w:ascii="Arial" w:hAnsi="Arial" w:cs="Arial"/>
                <w:i/>
              </w:rPr>
              <w:t xml:space="preserve"> e area interessata</w:t>
            </w:r>
          </w:p>
        </w:tc>
      </w:tr>
      <w:tr w:rsidR="00F77923" w:rsidRPr="00B43C51" w14:paraId="00474671" w14:textId="77777777" w:rsidTr="007166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BB84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4.2)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8254" w14:textId="77777777" w:rsidR="00F77923" w:rsidRPr="00B43C51" w:rsidRDefault="00F77923" w:rsidP="00716685">
            <w:pPr>
              <w:spacing w:after="0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Tipicità locali e tradizioni valorizzate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660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Descrivere tipicità e tradizioni, oggetto di valorizzazione</w:t>
            </w:r>
          </w:p>
        </w:tc>
      </w:tr>
      <w:tr w:rsidR="00F77923" w:rsidRPr="00B43C51" w14:paraId="70E94D13" w14:textId="77777777" w:rsidTr="00716685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1060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CF9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  <w:bCs/>
              </w:rPr>
              <w:t xml:space="preserve">Funzionalità </w:t>
            </w:r>
            <w:r w:rsidRPr="00B43C51">
              <w:rPr>
                <w:rFonts w:ascii="Arial" w:hAnsi="Arial" w:cs="Arial"/>
                <w:b/>
              </w:rPr>
              <w:t>dell’intervento con particolare riferimento 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C79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</w:tr>
      <w:tr w:rsidR="00F77923" w:rsidRPr="00B43C51" w14:paraId="6FAF9721" w14:textId="77777777" w:rsidTr="00716685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BA21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  <w:i/>
              </w:rPr>
              <w:t>5.1)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50F1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promozione e valorizzazione del territorio e dei suoi elementi di attrattiva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F5EE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Descrivere la funzionalità dell’iniziativa proposta in termini di valorizzazione del territorio e dei suoi elementi di attrattiva.</w:t>
            </w:r>
          </w:p>
        </w:tc>
      </w:tr>
      <w:tr w:rsidR="00F77923" w:rsidRPr="00B43C51" w14:paraId="1EEA5762" w14:textId="77777777" w:rsidTr="00716685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CDDE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  <w:i/>
              </w:rPr>
              <w:t>5.2)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8150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 xml:space="preserve">integrazione delle risorse esistenti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E5D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Descrivere la funzionalità dell’iniziativa proposta, con particolare riferimento alla integrazione delle risorse.</w:t>
            </w:r>
          </w:p>
        </w:tc>
      </w:tr>
      <w:tr w:rsidR="00F77923" w:rsidRPr="00B43C51" w14:paraId="150935BC" w14:textId="77777777" w:rsidTr="00716685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1D06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5.3)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4187" w14:textId="77777777" w:rsidR="00F77923" w:rsidRPr="00727CEE" w:rsidRDefault="00F77923" w:rsidP="0071668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727CEE">
              <w:rPr>
                <w:rFonts w:ascii="Arial" w:hAnsi="Arial" w:cs="Arial"/>
                <w:b/>
                <w:i/>
              </w:rPr>
              <w:t xml:space="preserve">aspetti di </w:t>
            </w:r>
            <w:r w:rsidRPr="00727CEE">
              <w:rPr>
                <w:rFonts w:ascii="Arial" w:hAnsi="Arial" w:cs="Arial"/>
                <w:b/>
                <w:bCs/>
                <w:i/>
              </w:rPr>
              <w:t>valorizzazione delle strutture e dei servizi turistici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A36B" w14:textId="77777777" w:rsidR="00F77923" w:rsidRPr="00727CEE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727CEE">
              <w:rPr>
                <w:rFonts w:ascii="Arial" w:hAnsi="Arial" w:cs="Arial"/>
                <w:i/>
              </w:rPr>
              <w:t>Indicare il numero di posti-letto disponibili nel luogo di svolgimento degli eventi e ogni altro servizio turistico esistente.</w:t>
            </w:r>
          </w:p>
        </w:tc>
      </w:tr>
      <w:tr w:rsidR="00F77923" w:rsidRPr="00B43C51" w14:paraId="4A217A7E" w14:textId="77777777" w:rsidTr="00716685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3C80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ADC0" w14:textId="77777777" w:rsidR="00F77923" w:rsidRPr="00B43C51" w:rsidRDefault="00DA0B9B" w:rsidP="00716685">
            <w:pPr>
              <w:autoSpaceDE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Partenariato attivato e</w:t>
            </w:r>
            <w:r w:rsidR="00F77923" w:rsidRPr="00B43C51">
              <w:rPr>
                <w:rFonts w:ascii="Arial" w:hAnsi="Arial" w:cs="Arial"/>
                <w:b/>
                <w:bCs/>
              </w:rPr>
              <w:t xml:space="preserve"> messa in rete degli eventi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1E1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</w:tc>
      </w:tr>
      <w:tr w:rsidR="00F77923" w:rsidRPr="00B43C51" w14:paraId="3382F0B3" w14:textId="77777777" w:rsidTr="00716685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0E1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  <w:i/>
              </w:rPr>
              <w:t>6.1)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7B2" w14:textId="77777777" w:rsidR="00F77923" w:rsidRPr="00B43C51" w:rsidRDefault="00F77923" w:rsidP="00716685">
            <w:pPr>
              <w:autoSpaceDE w:val="0"/>
              <w:spacing w:before="120" w:after="120" w:line="240" w:lineRule="auto"/>
              <w:rPr>
                <w:rFonts w:ascii="Arial" w:hAnsi="Arial" w:cs="Arial"/>
                <w:b/>
                <w:bCs/>
                <w:i/>
              </w:rPr>
            </w:pPr>
            <w:r w:rsidRPr="00B43C51">
              <w:rPr>
                <w:rFonts w:ascii="Arial" w:hAnsi="Arial" w:cs="Arial"/>
                <w:b/>
                <w:bCs/>
                <w:i/>
              </w:rPr>
              <w:t>Forme di cooperazione e aggregazione tra soggetti pubblici e privati su base tematica e/o territoriale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4BC" w14:textId="6B0985F7" w:rsidR="00081E4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Indicare le tipologie di cooperazione e le aggregazioni</w:t>
            </w:r>
            <w:r w:rsidR="004A5555">
              <w:rPr>
                <w:rFonts w:ascii="Arial" w:hAnsi="Arial" w:cs="Arial"/>
                <w:i/>
              </w:rPr>
              <w:t>,</w:t>
            </w:r>
            <w:r w:rsidRPr="00B43C51">
              <w:rPr>
                <w:rFonts w:ascii="Arial" w:hAnsi="Arial" w:cs="Arial"/>
                <w:i/>
              </w:rPr>
              <w:t xml:space="preserve"> attivate</w:t>
            </w:r>
            <w:r w:rsidR="004A5555">
              <w:rPr>
                <w:rFonts w:ascii="Arial" w:hAnsi="Arial" w:cs="Arial"/>
                <w:i/>
              </w:rPr>
              <w:t xml:space="preserve"> o da attivare secondo le modalità previste dalle norme regolanti i rapporti pubblico/privato,</w:t>
            </w:r>
            <w:r w:rsidRPr="00B43C51">
              <w:rPr>
                <w:rFonts w:ascii="Arial" w:hAnsi="Arial" w:cs="Arial"/>
                <w:i/>
              </w:rPr>
              <w:t xml:space="preserve"> per il miglioramento e la modernizzazione dell’offerta turistica. </w:t>
            </w:r>
            <w:r w:rsidRPr="00B43C51">
              <w:rPr>
                <w:rFonts w:ascii="Arial" w:hAnsi="Arial" w:cs="Arial"/>
                <w:i/>
              </w:rPr>
              <w:lastRenderedPageBreak/>
              <w:t xml:space="preserve">Descrivere il tipo e le modalità di iniziative attivate, le aggregazioni stabili e quelle attivate in funzione del progetto, le azioni realizzate per il miglioramento della qualità dell’offerta turistica e il suo ammodernamento, l’apporto discendente dalle forme di collaborazioni </w:t>
            </w:r>
            <w:r w:rsidR="004A5555">
              <w:rPr>
                <w:rFonts w:ascii="Arial" w:hAnsi="Arial" w:cs="Arial"/>
                <w:i/>
              </w:rPr>
              <w:t xml:space="preserve">e </w:t>
            </w:r>
            <w:r w:rsidRPr="00B43C51">
              <w:rPr>
                <w:rFonts w:ascii="Arial" w:hAnsi="Arial" w:cs="Arial"/>
                <w:i/>
              </w:rPr>
              <w:t>attività, la maggiore visibilità e fruibilità da parte di visitatori e turisti.</w:t>
            </w:r>
          </w:p>
        </w:tc>
      </w:tr>
      <w:tr w:rsidR="00F77923" w:rsidRPr="00B43C51" w14:paraId="3AF49C90" w14:textId="77777777" w:rsidTr="00716685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CE4B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lastRenderedPageBreak/>
              <w:t>6.2)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B7A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B43C51">
              <w:rPr>
                <w:rFonts w:ascii="Arial" w:hAnsi="Arial" w:cs="Arial"/>
                <w:b/>
                <w:bCs/>
                <w:i/>
              </w:rPr>
              <w:t>Elementi di rafforzamento dell’offerta e dei servizi dedicati ai fruitori dell’iniziativa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969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 xml:space="preserve">Indicare le attività che saranno </w:t>
            </w:r>
            <w:proofErr w:type="gramStart"/>
            <w:r w:rsidRPr="00B43C51">
              <w:rPr>
                <w:rFonts w:ascii="Arial" w:hAnsi="Arial" w:cs="Arial"/>
                <w:i/>
              </w:rPr>
              <w:t>poste in essere</w:t>
            </w:r>
            <w:proofErr w:type="gramEnd"/>
            <w:r w:rsidRPr="00B43C51">
              <w:rPr>
                <w:rFonts w:ascii="Arial" w:hAnsi="Arial" w:cs="Arial"/>
                <w:i/>
              </w:rPr>
              <w:t xml:space="preserve"> e descrivere i servizi turistici dedicati </w:t>
            </w:r>
            <w:r w:rsidRPr="00B43C51">
              <w:rPr>
                <w:rFonts w:ascii="Arial" w:hAnsi="Arial" w:cs="Arial"/>
                <w:bCs/>
                <w:i/>
              </w:rPr>
              <w:t>ai fruitori dell’iniziativa</w:t>
            </w:r>
            <w:r w:rsidRPr="00B43C51">
              <w:rPr>
                <w:rFonts w:ascii="Arial" w:hAnsi="Arial" w:cs="Arial"/>
                <w:i/>
              </w:rPr>
              <w:t xml:space="preserve"> (itinerari guidati, presenza di info-points, trasporti attivati per gli eventi, </w:t>
            </w:r>
            <w:proofErr w:type="spellStart"/>
            <w:r w:rsidRPr="00B43C51">
              <w:rPr>
                <w:rFonts w:ascii="Arial" w:hAnsi="Arial" w:cs="Arial"/>
                <w:i/>
              </w:rPr>
              <w:t>ecc</w:t>
            </w:r>
            <w:proofErr w:type="spellEnd"/>
            <w:r w:rsidRPr="00B43C51">
              <w:rPr>
                <w:rFonts w:ascii="Arial" w:hAnsi="Arial" w:cs="Arial"/>
                <w:i/>
              </w:rPr>
              <w:t>) nel luogo di svolgimento degli eventi nonché quelli comunemente presenti nelle località interessate.</w:t>
            </w:r>
          </w:p>
        </w:tc>
      </w:tr>
      <w:tr w:rsidR="00F77923" w:rsidRPr="00B43C51" w14:paraId="33C6CA9F" w14:textId="77777777" w:rsidTr="00716685">
        <w:trPr>
          <w:trHeight w:val="1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BB9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6.3)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791F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B43C51">
              <w:rPr>
                <w:rFonts w:ascii="Arial" w:hAnsi="Arial" w:cs="Arial"/>
                <w:b/>
                <w:bCs/>
                <w:i/>
              </w:rPr>
              <w:t>Economie di scopo generate nella gestione dei servizi e per la maggiore visibilità e fruibilità da parte dei visitatori e dei turisti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032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Descrivere le economie generate, gli effetti in termini maggiore visibilità e fruibilità.</w:t>
            </w:r>
          </w:p>
        </w:tc>
      </w:tr>
      <w:tr w:rsidR="00F77923" w:rsidRPr="00B43C51" w14:paraId="62036ADC" w14:textId="77777777" w:rsidTr="00716685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449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4C26" w14:textId="77777777" w:rsidR="00F77923" w:rsidRPr="00B43C51" w:rsidRDefault="00F77923" w:rsidP="00716685">
            <w:pPr>
              <w:autoSpaceDE w:val="0"/>
              <w:spacing w:before="120" w:after="120"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Palinsesto e programma dettagliato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960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77923" w:rsidRPr="00B43C51" w14:paraId="63213E8E" w14:textId="77777777" w:rsidTr="00716685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299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7E7" w14:textId="77777777" w:rsidR="00F77923" w:rsidRPr="00B43C51" w:rsidRDefault="00F77923" w:rsidP="00716685">
            <w:pPr>
              <w:autoSpaceDE w:val="0"/>
              <w:spacing w:before="120" w:after="120"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Cast artistico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2E56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77923" w:rsidRPr="00B43C51" w14:paraId="42A2F82D" w14:textId="77777777" w:rsidTr="00716685">
        <w:trPr>
          <w:trHeight w:val="8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B8F6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7402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Direttore Artistico/Curatore scientifico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44DF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Indicare il soggetto proposto.</w:t>
            </w:r>
          </w:p>
        </w:tc>
      </w:tr>
      <w:tr w:rsidR="00F77923" w:rsidRPr="00B43C51" w14:paraId="5CC9D085" w14:textId="77777777" w:rsidTr="00716685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609" w14:textId="77777777" w:rsidR="00F77923" w:rsidRPr="00031A2F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31A2F">
              <w:rPr>
                <w:rFonts w:ascii="Arial" w:hAnsi="Arial" w:cs="Arial"/>
                <w:b/>
              </w:rPr>
              <w:t>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2907" w14:textId="77777777" w:rsidR="00F77923" w:rsidRPr="00031A2F" w:rsidRDefault="00FB3BF9" w:rsidP="00716685">
            <w:pPr>
              <w:spacing w:after="0"/>
              <w:jc w:val="center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  <w:b/>
                <w:bCs/>
                <w:i/>
              </w:rPr>
              <w:t>Rilevanza internazionale delle attività progettuali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9609" w14:textId="41A450EA" w:rsidR="00FB3BF9" w:rsidRPr="005E3645" w:rsidRDefault="00FB3BF9" w:rsidP="00FB3BF9">
            <w:pPr>
              <w:pStyle w:val="TableParagraph"/>
              <w:spacing w:before="240"/>
              <w:ind w:left="113" w:right="109"/>
              <w:rPr>
                <w:rFonts w:ascii="Arial" w:hAnsi="Arial" w:cs="Arial"/>
                <w:i/>
              </w:rPr>
            </w:pPr>
            <w:r w:rsidRPr="00031A2F">
              <w:rPr>
                <w:rFonts w:ascii="Arial" w:hAnsi="Arial" w:cs="Arial"/>
                <w:i/>
              </w:rPr>
              <w:t>Indicare la presenza di attività progettuali afferenti</w:t>
            </w:r>
            <w:r w:rsidR="005E3645">
              <w:rPr>
                <w:rFonts w:ascii="Arial" w:hAnsi="Arial" w:cs="Arial"/>
                <w:i/>
              </w:rPr>
              <w:t>, a</w:t>
            </w:r>
            <w:r w:rsidR="005E3645" w:rsidRPr="005E3645">
              <w:rPr>
                <w:rFonts w:ascii="Arial" w:hAnsi="Arial" w:cs="Arial"/>
                <w:i/>
              </w:rPr>
              <w:t xml:space="preserve"> titolo esemplificativo e non esaustivo</w:t>
            </w:r>
            <w:r w:rsidR="005E3645">
              <w:rPr>
                <w:rFonts w:ascii="Arial" w:hAnsi="Arial" w:cs="Arial"/>
                <w:i/>
              </w:rPr>
              <w:t xml:space="preserve">, </w:t>
            </w:r>
            <w:r w:rsidR="00031A2F">
              <w:rPr>
                <w:rFonts w:ascii="Arial" w:hAnsi="Arial" w:cs="Arial"/>
                <w:i/>
              </w:rPr>
              <w:t>ad uno dei seguenti punti</w:t>
            </w:r>
            <w:r w:rsidRPr="00031A2F">
              <w:rPr>
                <w:rFonts w:ascii="Arial" w:hAnsi="Arial" w:cs="Arial"/>
                <w:i/>
              </w:rPr>
              <w:t>:</w:t>
            </w:r>
          </w:p>
          <w:p w14:paraId="5619A7D9" w14:textId="77777777" w:rsidR="00FB3BF9" w:rsidRPr="00031A2F" w:rsidRDefault="00FB3BF9" w:rsidP="00FB3BF9">
            <w:pPr>
              <w:pStyle w:val="TableParagraph"/>
              <w:numPr>
                <w:ilvl w:val="0"/>
                <w:numId w:val="8"/>
              </w:numPr>
              <w:spacing w:before="240"/>
              <w:ind w:right="109"/>
              <w:rPr>
                <w:bCs/>
                <w:i/>
                <w:iCs/>
                <w:sz w:val="18"/>
              </w:rPr>
            </w:pPr>
            <w:r w:rsidRPr="00031A2F">
              <w:rPr>
                <w:bCs/>
                <w:i/>
                <w:iCs/>
                <w:sz w:val="18"/>
              </w:rPr>
              <w:t>Patrimonio materiale e immateriale UNESCO;</w:t>
            </w:r>
          </w:p>
          <w:p w14:paraId="314922D0" w14:textId="77777777" w:rsidR="00FB3BF9" w:rsidRPr="00031A2F" w:rsidRDefault="00FB3BF9" w:rsidP="00FB3BF9">
            <w:pPr>
              <w:pStyle w:val="TableParagraph"/>
              <w:numPr>
                <w:ilvl w:val="0"/>
                <w:numId w:val="8"/>
              </w:numPr>
              <w:ind w:right="109"/>
              <w:rPr>
                <w:bCs/>
                <w:i/>
                <w:iCs/>
                <w:sz w:val="18"/>
              </w:rPr>
            </w:pPr>
            <w:r w:rsidRPr="00031A2F">
              <w:rPr>
                <w:bCs/>
                <w:i/>
                <w:iCs/>
                <w:sz w:val="18"/>
              </w:rPr>
              <w:t>Eccellenze enogastronomiche;</w:t>
            </w:r>
          </w:p>
          <w:p w14:paraId="0CEE572D" w14:textId="414FC898" w:rsidR="00FB3BF9" w:rsidRDefault="00FB3BF9" w:rsidP="00FB3BF9">
            <w:pPr>
              <w:pStyle w:val="TableParagraph"/>
              <w:numPr>
                <w:ilvl w:val="0"/>
                <w:numId w:val="8"/>
              </w:numPr>
              <w:ind w:right="109"/>
              <w:rPr>
                <w:bCs/>
                <w:i/>
                <w:iCs/>
                <w:sz w:val="18"/>
              </w:rPr>
            </w:pPr>
            <w:r w:rsidRPr="00031A2F">
              <w:rPr>
                <w:bCs/>
                <w:i/>
                <w:iCs/>
                <w:sz w:val="18"/>
              </w:rPr>
              <w:t>Strategie di promozione multilingue</w:t>
            </w:r>
            <w:r w:rsidR="005E3645">
              <w:rPr>
                <w:bCs/>
                <w:i/>
                <w:iCs/>
                <w:sz w:val="18"/>
              </w:rPr>
              <w:t>.</w:t>
            </w:r>
          </w:p>
          <w:p w14:paraId="2A6E77EE" w14:textId="77777777" w:rsidR="005E3645" w:rsidRDefault="005E3645" w:rsidP="005E3645">
            <w:pPr>
              <w:pStyle w:val="TableParagraph"/>
              <w:ind w:right="109"/>
              <w:rPr>
                <w:bCs/>
                <w:i/>
                <w:iCs/>
                <w:sz w:val="18"/>
              </w:rPr>
            </w:pPr>
          </w:p>
          <w:p w14:paraId="2E931CEF" w14:textId="5E13098E" w:rsidR="00F77923" w:rsidRPr="00031A2F" w:rsidRDefault="00F77923" w:rsidP="005E3645">
            <w:pPr>
              <w:pStyle w:val="TableParagraph"/>
              <w:ind w:right="108"/>
              <w:rPr>
                <w:rFonts w:ascii="Arial" w:hAnsi="Arial" w:cs="Arial"/>
                <w:i/>
              </w:rPr>
            </w:pPr>
          </w:p>
        </w:tc>
      </w:tr>
      <w:tr w:rsidR="00F77923" w:rsidRPr="00B43C51" w14:paraId="43B7DBA8" w14:textId="77777777" w:rsidTr="00716685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5409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1</w:t>
            </w:r>
            <w:r w:rsidR="005C6E2B" w:rsidRPr="00B43C51">
              <w:rPr>
                <w:rFonts w:ascii="Arial" w:hAnsi="Arial" w:cs="Arial"/>
                <w:b/>
              </w:rPr>
              <w:t>1</w:t>
            </w:r>
            <w:r w:rsidRPr="00B43C5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AF51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B43C51">
              <w:rPr>
                <w:rFonts w:ascii="Arial" w:hAnsi="Arial" w:cs="Arial"/>
                <w:b/>
                <w:bCs/>
                <w:i/>
              </w:rPr>
              <w:t>Piano di comunicazione del progetto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8C4C" w14:textId="77777777" w:rsidR="00F77923" w:rsidRPr="00B43C51" w:rsidRDefault="00F77923" w:rsidP="00716685">
            <w:pPr>
              <w:spacing w:after="0"/>
              <w:jc w:val="both"/>
              <w:rPr>
                <w:rFonts w:ascii="Arial" w:eastAsia="Arial Unicode MS" w:hAnsi="Arial" w:cs="Arial"/>
                <w:i/>
              </w:rPr>
            </w:pPr>
            <w:r w:rsidRPr="00B43C51">
              <w:rPr>
                <w:rFonts w:ascii="Arial" w:eastAsia="Arial Unicode MS" w:hAnsi="Arial" w:cs="Arial"/>
                <w:i/>
              </w:rPr>
              <w:t>Evidenziare la veicolazione del progetto da supportare con la relativa strategia (obiettivi, destinatari, strumenti e media), e contenente, almeno, i seguenti elementi:</w:t>
            </w:r>
          </w:p>
          <w:p w14:paraId="1135F93B" w14:textId="77777777" w:rsidR="00F77923" w:rsidRPr="00B43C51" w:rsidRDefault="00F77923" w:rsidP="00716685">
            <w:pPr>
              <w:numPr>
                <w:ilvl w:val="0"/>
                <w:numId w:val="3"/>
              </w:numPr>
              <w:tabs>
                <w:tab w:val="clear" w:pos="720"/>
                <w:tab w:val="num" w:pos="472"/>
              </w:tabs>
              <w:spacing w:after="0"/>
              <w:ind w:left="0" w:firstLine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descrizione della campagna promozionale ideata per l’iniziativa, esplicitando i mercati di riferimento;</w:t>
            </w:r>
          </w:p>
          <w:p w14:paraId="5EA71A0F" w14:textId="77777777" w:rsidR="00F77923" w:rsidRPr="00B43C51" w:rsidRDefault="00F77923" w:rsidP="00716685">
            <w:pPr>
              <w:numPr>
                <w:ilvl w:val="0"/>
                <w:numId w:val="3"/>
              </w:numPr>
              <w:tabs>
                <w:tab w:val="clear" w:pos="720"/>
                <w:tab w:val="num" w:pos="472"/>
              </w:tabs>
              <w:spacing w:after="0"/>
              <w:ind w:left="0" w:firstLine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piano media (articolazione nazionale, internazionale)</w:t>
            </w:r>
          </w:p>
          <w:p w14:paraId="4B9F922E" w14:textId="77777777" w:rsidR="00F77923" w:rsidRPr="00B43C51" w:rsidRDefault="00F77923" w:rsidP="00716685">
            <w:pPr>
              <w:numPr>
                <w:ilvl w:val="0"/>
                <w:numId w:val="3"/>
              </w:numPr>
              <w:tabs>
                <w:tab w:val="clear" w:pos="720"/>
                <w:tab w:val="num" w:pos="472"/>
              </w:tabs>
              <w:spacing w:after="0"/>
              <w:ind w:left="0" w:firstLine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spesa delle azioni di comunicazione nel piano finanziario</w:t>
            </w:r>
          </w:p>
        </w:tc>
      </w:tr>
      <w:tr w:rsidR="00F77923" w:rsidRPr="00B43C51" w14:paraId="6EAD320F" w14:textId="77777777" w:rsidTr="00716685">
        <w:trPr>
          <w:trHeight w:hRule="exact" w:val="23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F7299EA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</w:rPr>
              <w:br w:type="page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8796B3" w14:textId="77777777" w:rsidR="00F77923" w:rsidRPr="00B43C51" w:rsidRDefault="00F77923" w:rsidP="00716685">
            <w:pPr>
              <w:autoSpaceDE w:val="0"/>
              <w:spacing w:before="120" w:after="120" w:line="3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</w:rPr>
              <w:t>ANALISI DELLA DOMANDA</w:t>
            </w:r>
          </w:p>
        </w:tc>
      </w:tr>
    </w:tbl>
    <w:p w14:paraId="05664BE9" w14:textId="77777777" w:rsidR="005A4990" w:rsidRPr="00B43C51" w:rsidRDefault="005A4990" w:rsidP="00F77923">
      <w:pPr>
        <w:spacing w:after="0"/>
        <w:rPr>
          <w:rFonts w:ascii="Arial" w:hAnsi="Arial" w:cs="Arial"/>
        </w:rPr>
      </w:pPr>
    </w:p>
    <w:p w14:paraId="407AD0D5" w14:textId="77777777" w:rsidR="00F77923" w:rsidRPr="00B43C51" w:rsidRDefault="00763560" w:rsidP="00F779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2"/>
        <w:gridCol w:w="4142"/>
        <w:gridCol w:w="5614"/>
      </w:tblGrid>
      <w:tr w:rsidR="00F77923" w:rsidRPr="00B43C51" w14:paraId="2CFD63F4" w14:textId="77777777" w:rsidTr="00716685">
        <w:trPr>
          <w:trHeight w:hRule="exact" w:val="96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AA5525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</w:rPr>
              <w:lastRenderedPageBreak/>
              <w:br w:type="page"/>
            </w:r>
            <w:r w:rsidRPr="00B43C5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0" w:type="auto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13726" w14:textId="77777777" w:rsidR="00F77923" w:rsidRPr="00B43C51" w:rsidRDefault="00F77923" w:rsidP="00716685">
            <w:pPr>
              <w:autoSpaceDE w:val="0"/>
              <w:spacing w:before="120" w:after="120" w:line="300" w:lineRule="atLeast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ANALISI DELLA DOMANDA</w:t>
            </w:r>
          </w:p>
        </w:tc>
      </w:tr>
      <w:tr w:rsidR="00F77923" w:rsidRPr="00B43C51" w14:paraId="7EB61A8E" w14:textId="77777777" w:rsidTr="00641105">
        <w:trPr>
          <w:trHeight w:hRule="exact" w:val="907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557F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1)</w:t>
            </w:r>
          </w:p>
        </w:tc>
        <w:tc>
          <w:tcPr>
            <w:tcW w:w="4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20D" w14:textId="77777777" w:rsidR="00F77923" w:rsidRPr="00B43C51" w:rsidRDefault="00F77923" w:rsidP="00716685">
            <w:pPr>
              <w:autoSpaceDE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 xml:space="preserve">Capacità </w:t>
            </w:r>
            <w:r w:rsidRPr="00B43C51">
              <w:rPr>
                <w:rFonts w:ascii="Arial" w:hAnsi="Arial" w:cs="Arial"/>
                <w:b/>
              </w:rPr>
              <w:t>del progetto di attrarre significativi</w:t>
            </w:r>
            <w:r w:rsidRPr="00B43C51">
              <w:rPr>
                <w:rFonts w:ascii="Arial" w:hAnsi="Arial" w:cs="Arial"/>
                <w:b/>
                <w:bCs/>
              </w:rPr>
              <w:t xml:space="preserve"> flussi </w:t>
            </w:r>
            <w:r w:rsidRPr="00B43C51">
              <w:rPr>
                <w:rFonts w:ascii="Arial" w:hAnsi="Arial" w:cs="Arial"/>
                <w:b/>
                <w:bCs/>
                <w:i/>
              </w:rPr>
              <w:t>di visitatori/turisti</w:t>
            </w:r>
          </w:p>
        </w:tc>
        <w:tc>
          <w:tcPr>
            <w:tcW w:w="5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6F2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Descrivere l’ampliamento della domanda atteso</w:t>
            </w:r>
          </w:p>
        </w:tc>
      </w:tr>
      <w:tr w:rsidR="00F77923" w:rsidRPr="00B43C51" w14:paraId="4BB777B0" w14:textId="77777777" w:rsidTr="00641105"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C614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2)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B6EB" w14:textId="77777777" w:rsidR="00F77923" w:rsidRPr="00B43C51" w:rsidRDefault="00F77923" w:rsidP="00716685">
            <w:pPr>
              <w:autoSpaceDE w:val="0"/>
              <w:spacing w:before="120" w:after="120"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Tipologia dei destinatari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46A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77923" w:rsidRPr="00B43C51" w14:paraId="587D48AB" w14:textId="77777777" w:rsidTr="00641105"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B54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3)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0109" w14:textId="77777777" w:rsidR="00F77923" w:rsidRPr="00B43C51" w:rsidRDefault="00F77923" w:rsidP="00716685">
            <w:pPr>
              <w:autoSpaceDE w:val="0"/>
              <w:spacing w:before="120" w:after="120"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Priorità dell’intervento per il territorio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36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5959AFF8" w14:textId="77777777" w:rsidR="00F77923" w:rsidRPr="00B43C51" w:rsidRDefault="00F779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6"/>
        <w:gridCol w:w="3071"/>
        <w:gridCol w:w="6501"/>
      </w:tblGrid>
      <w:tr w:rsidR="00F77923" w:rsidRPr="00B43C51" w14:paraId="09F62B53" w14:textId="77777777" w:rsidTr="00716685">
        <w:trPr>
          <w:trHeight w:hRule="exact" w:val="102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0B3DA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0AE93" w14:textId="77777777" w:rsidR="00F77923" w:rsidRPr="00B43C51" w:rsidRDefault="00F77923" w:rsidP="00716685">
            <w:pPr>
              <w:autoSpaceDE w:val="0"/>
              <w:spacing w:before="120" w:after="120" w:line="3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FATTIBILITÀ FINANZIARIA</w:t>
            </w:r>
          </w:p>
        </w:tc>
      </w:tr>
      <w:tr w:rsidR="00F77923" w:rsidRPr="00B43C51" w14:paraId="0CB8B136" w14:textId="77777777" w:rsidTr="00716685"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489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1)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D40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 xml:space="preserve">Piano Finanziario dell’intervento </w:t>
            </w:r>
          </w:p>
          <w:p w14:paraId="4E221627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bCs/>
                <w:i/>
              </w:rPr>
              <w:t>(d</w:t>
            </w:r>
            <w:r w:rsidRPr="00B43C51">
              <w:rPr>
                <w:rFonts w:ascii="Arial" w:hAnsi="Arial" w:cs="Arial"/>
                <w:i/>
              </w:rPr>
              <w:t>a strutturare in “Uscite” ed “Entrate”, da articolarsi, a loro volta, nelle singole voci di spesa e nelle voci di entrata. (il quadro economico deve essere a pareggio)</w:t>
            </w:r>
          </w:p>
        </w:tc>
      </w:tr>
      <w:tr w:rsidR="00F77923" w:rsidRPr="00B43C51" w14:paraId="6D3A443B" w14:textId="77777777" w:rsidTr="00FA7F27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0C55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1.1)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D6B1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 xml:space="preserve">Uscite </w:t>
            </w:r>
            <w:r w:rsidRPr="00B43C51">
              <w:rPr>
                <w:rFonts w:ascii="Arial" w:hAnsi="Arial" w:cs="Arial"/>
                <w:b/>
                <w:bCs/>
                <w:i/>
              </w:rPr>
              <w:t>tot.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3EE2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Indicare entità complessiva in €</w:t>
            </w:r>
          </w:p>
        </w:tc>
      </w:tr>
      <w:tr w:rsidR="00F77923" w:rsidRPr="00B43C51" w14:paraId="12E6BBE7" w14:textId="77777777" w:rsidTr="00FA7F27">
        <w:trPr>
          <w:trHeight w:val="4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8D5B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A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DB10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43C51">
              <w:rPr>
                <w:rFonts w:ascii="Arial" w:hAnsi="Arial" w:cs="Arial"/>
                <w:b/>
                <w:bCs/>
                <w:i/>
              </w:rPr>
              <w:t>Voci di spesa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CA27" w14:textId="77777777" w:rsidR="00957921" w:rsidRPr="00B43C51" w:rsidRDefault="00F77923" w:rsidP="00716685">
            <w:pPr>
              <w:spacing w:after="0"/>
              <w:jc w:val="center"/>
              <w:rPr>
                <w:rFonts w:ascii="Arial" w:hAnsi="Arial" w:cs="Arial"/>
                <w:i/>
              </w:rPr>
            </w:pPr>
            <w:bookmarkStart w:id="0" w:name="_Hlk517277382"/>
            <w:r w:rsidRPr="00B43C51">
              <w:rPr>
                <w:rFonts w:ascii="Arial" w:hAnsi="Arial" w:cs="Arial"/>
                <w:i/>
              </w:rPr>
              <w:t>Indicare entità in € e tipologia delle singole voci di spesa (</w:t>
            </w:r>
            <w:r w:rsidR="00957921" w:rsidRPr="00B43C51">
              <w:rPr>
                <w:rFonts w:ascii="Arial" w:hAnsi="Arial" w:cs="Arial"/>
                <w:i/>
              </w:rPr>
              <w:t>specifica</w:t>
            </w:r>
            <w:r w:rsidR="00B0478C" w:rsidRPr="00B43C51">
              <w:rPr>
                <w:rFonts w:ascii="Arial" w:hAnsi="Arial" w:cs="Arial"/>
                <w:i/>
              </w:rPr>
              <w:t>re</w:t>
            </w:r>
            <w:r w:rsidR="00957921" w:rsidRPr="00B43C51">
              <w:rPr>
                <w:rFonts w:ascii="Arial" w:hAnsi="Arial" w:cs="Arial"/>
                <w:i/>
              </w:rPr>
              <w:t xml:space="preserve"> </w:t>
            </w:r>
            <w:r w:rsidR="00B0478C" w:rsidRPr="00B43C51">
              <w:rPr>
                <w:rFonts w:ascii="Arial" w:hAnsi="Arial" w:cs="Arial"/>
                <w:i/>
              </w:rPr>
              <w:t xml:space="preserve">in particolare </w:t>
            </w:r>
            <w:r w:rsidR="00957921" w:rsidRPr="00B43C51">
              <w:rPr>
                <w:rFonts w:ascii="Arial" w:hAnsi="Arial" w:cs="Arial"/>
                <w:i/>
              </w:rPr>
              <w:t xml:space="preserve">le spese per le manifestazioni artistiche, </w:t>
            </w:r>
            <w:r w:rsidRPr="00B43C51">
              <w:rPr>
                <w:rFonts w:ascii="Arial" w:hAnsi="Arial" w:cs="Arial"/>
                <w:i/>
              </w:rPr>
              <w:t>per la comunicazione</w:t>
            </w:r>
            <w:r w:rsidR="00957921" w:rsidRPr="00B43C51">
              <w:rPr>
                <w:rFonts w:ascii="Arial" w:hAnsi="Arial" w:cs="Arial"/>
                <w:i/>
              </w:rPr>
              <w:t xml:space="preserve">, </w:t>
            </w:r>
            <w:r w:rsidR="00957921" w:rsidRPr="00B43C51">
              <w:rPr>
                <w:rFonts w:ascii="Arial" w:hAnsi="Arial" w:cs="Arial"/>
                <w:iCs/>
              </w:rPr>
              <w:t xml:space="preserve">per </w:t>
            </w:r>
            <w:r w:rsidR="00246987" w:rsidRPr="00B43C51">
              <w:rPr>
                <w:rFonts w:ascii="Arial" w:hAnsi="Arial" w:cs="Arial"/>
                <w:iCs/>
              </w:rPr>
              <w:t xml:space="preserve">l’assistenza tecnica e/o organizzativa al </w:t>
            </w:r>
            <w:proofErr w:type="spellStart"/>
            <w:r w:rsidR="00246987" w:rsidRPr="00B43C51">
              <w:rPr>
                <w:rFonts w:ascii="Arial" w:hAnsi="Arial" w:cs="Arial"/>
                <w:iCs/>
              </w:rPr>
              <w:t>Rup</w:t>
            </w:r>
            <w:proofErr w:type="spellEnd"/>
            <w:r w:rsidR="00246987" w:rsidRPr="00B43C51">
              <w:rPr>
                <w:rFonts w:ascii="Arial" w:hAnsi="Arial" w:cs="Arial"/>
                <w:i/>
              </w:rPr>
              <w:t xml:space="preserve"> </w:t>
            </w:r>
            <w:r w:rsidR="00957921" w:rsidRPr="00B43C51">
              <w:rPr>
                <w:rFonts w:ascii="Arial" w:hAnsi="Arial" w:cs="Arial"/>
                <w:i/>
              </w:rPr>
              <w:t>e per il compenso del Direttore artistico</w:t>
            </w:r>
            <w:r w:rsidRPr="00B43C51">
              <w:rPr>
                <w:rFonts w:ascii="Arial" w:hAnsi="Arial" w:cs="Arial"/>
                <w:i/>
              </w:rPr>
              <w:t>)</w:t>
            </w:r>
            <w:r w:rsidR="00957921" w:rsidRPr="00B43C51">
              <w:rPr>
                <w:rFonts w:ascii="Arial" w:hAnsi="Arial" w:cs="Arial"/>
                <w:i/>
              </w:rPr>
              <w:t xml:space="preserve">. </w:t>
            </w:r>
          </w:p>
          <w:p w14:paraId="13C3361A" w14:textId="77777777" w:rsidR="00957921" w:rsidRPr="00B43C51" w:rsidRDefault="00957921" w:rsidP="00716685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  <w:p w14:paraId="42FF478E" w14:textId="77777777" w:rsidR="00246987" w:rsidRPr="00B43C51" w:rsidRDefault="00957921" w:rsidP="00246987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 xml:space="preserve">Si raccomanda </w:t>
            </w:r>
            <w:r w:rsidR="00B0478C" w:rsidRPr="00B43C51">
              <w:rPr>
                <w:rFonts w:ascii="Arial" w:hAnsi="Arial" w:cs="Arial"/>
                <w:i/>
              </w:rPr>
              <w:t>di verificare l’ammissibilità della tipologia di spesa di cui</w:t>
            </w:r>
            <w:r w:rsidR="00F77923" w:rsidRPr="00B43C51">
              <w:rPr>
                <w:rFonts w:ascii="Arial" w:hAnsi="Arial" w:cs="Arial"/>
                <w:i/>
              </w:rPr>
              <w:t xml:space="preserve"> </w:t>
            </w:r>
            <w:r w:rsidR="00246987" w:rsidRPr="00B43C51">
              <w:rPr>
                <w:rFonts w:ascii="Arial" w:hAnsi="Arial" w:cs="Arial"/>
                <w:i/>
              </w:rPr>
              <w:t xml:space="preserve">al Manuale delle procedure di gestione, approvato </w:t>
            </w:r>
            <w:bookmarkEnd w:id="0"/>
            <w:r w:rsidR="00FA7F27" w:rsidRPr="00B43C51">
              <w:rPr>
                <w:rFonts w:ascii="Arial" w:hAnsi="Arial" w:cs="Arial"/>
                <w:i/>
              </w:rPr>
              <w:t>con decreto dirigenziale n. 42 del 03/02/2026 della DG 307.00.00, rinvenibile al link: https://www.regione.campania.it/aree-tematiche/investimenti-pubblici-fondi-europei/accordo-coesione-psc</w:t>
            </w:r>
          </w:p>
          <w:p w14:paraId="5668F0B2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</w:tc>
      </w:tr>
      <w:tr w:rsidR="00F77923" w:rsidRPr="00B43C51" w14:paraId="67F9C794" w14:textId="77777777" w:rsidTr="00FA7F27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3B39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1.2)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D4A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 xml:space="preserve">Entrate </w:t>
            </w:r>
            <w:r w:rsidRPr="00B43C51">
              <w:rPr>
                <w:rFonts w:ascii="Arial" w:hAnsi="Arial" w:cs="Arial"/>
                <w:b/>
                <w:bCs/>
                <w:i/>
              </w:rPr>
              <w:t>tot.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2B8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Indicare entità complessiva in € (A+B+C+D)</w:t>
            </w:r>
            <w:r w:rsidR="00A50F6B" w:rsidRPr="00B43C51">
              <w:rPr>
                <w:rFonts w:ascii="Arial" w:hAnsi="Arial" w:cs="Arial"/>
                <w:i/>
              </w:rPr>
              <w:t xml:space="preserve">. </w:t>
            </w:r>
          </w:p>
        </w:tc>
      </w:tr>
      <w:tr w:rsidR="00F77923" w:rsidRPr="00B43C51" w14:paraId="5A84F5C8" w14:textId="77777777" w:rsidTr="00FA7F27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7B1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A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B5F7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Finanziamento richiesto alla Regione</w:t>
            </w:r>
            <w:r w:rsidR="00EE54E7" w:rsidRPr="00B43C51">
              <w:rPr>
                <w:rFonts w:ascii="Arial" w:hAnsi="Arial" w:cs="Arial"/>
                <w:b/>
                <w:i/>
              </w:rPr>
              <w:t xml:space="preserve">, a valere sulle risorse del </w:t>
            </w:r>
            <w:r w:rsidR="002C5CC0" w:rsidRPr="00B43C51">
              <w:rPr>
                <w:rFonts w:ascii="Arial" w:hAnsi="Arial" w:cs="Arial"/>
                <w:b/>
                <w:i/>
              </w:rPr>
              <w:t>F</w:t>
            </w:r>
            <w:r w:rsidR="00D933FF" w:rsidRPr="00B43C51">
              <w:rPr>
                <w:rFonts w:ascii="Arial" w:hAnsi="Arial" w:cs="Arial"/>
                <w:b/>
                <w:i/>
              </w:rPr>
              <w:t xml:space="preserve">ondo di </w:t>
            </w:r>
            <w:r w:rsidR="002C5CC0" w:rsidRPr="00B43C51">
              <w:rPr>
                <w:rFonts w:ascii="Arial" w:hAnsi="Arial" w:cs="Arial"/>
                <w:b/>
                <w:i/>
              </w:rPr>
              <w:t>R</w:t>
            </w:r>
            <w:r w:rsidR="00D933FF" w:rsidRPr="00B43C51">
              <w:rPr>
                <w:rFonts w:ascii="Arial" w:hAnsi="Arial" w:cs="Arial"/>
                <w:b/>
                <w:i/>
              </w:rPr>
              <w:t>otazione</w:t>
            </w:r>
          </w:p>
          <w:p w14:paraId="1F179787" w14:textId="77777777" w:rsidR="00D933FF" w:rsidRPr="00B43C51" w:rsidRDefault="00D933FF" w:rsidP="00716685">
            <w:pPr>
              <w:spacing w:after="0"/>
              <w:jc w:val="right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4DE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Indicare entità in €</w:t>
            </w:r>
          </w:p>
        </w:tc>
      </w:tr>
      <w:tr w:rsidR="00F77923" w:rsidRPr="00B43C51" w14:paraId="6E3395FB" w14:textId="77777777" w:rsidTr="00FA7F27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F164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B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6D35" w14:textId="472A9DC8" w:rsidR="00F77923" w:rsidRPr="00B43C51" w:rsidRDefault="006624B1" w:rsidP="00716685">
            <w:pPr>
              <w:tabs>
                <w:tab w:val="num" w:pos="1418"/>
              </w:tabs>
              <w:spacing w:after="0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</w:t>
            </w:r>
            <w:r w:rsidR="00F77923" w:rsidRPr="00B43C51">
              <w:rPr>
                <w:rFonts w:ascii="Arial" w:hAnsi="Arial" w:cs="Arial"/>
                <w:b/>
                <w:i/>
              </w:rPr>
              <w:t>iretta partecipazione finanziaria del Comune proponente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68F7" w14:textId="09FB7D60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Indicare entità in €</w:t>
            </w:r>
          </w:p>
        </w:tc>
      </w:tr>
      <w:tr w:rsidR="00F77923" w:rsidRPr="00B43C51" w14:paraId="053A0FED" w14:textId="77777777" w:rsidTr="00FA7F27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BE9C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lastRenderedPageBreak/>
              <w:t>C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4D66" w14:textId="6EA9F591" w:rsidR="00F77923" w:rsidRPr="00B43C51" w:rsidRDefault="00220BA9" w:rsidP="00716685">
            <w:pPr>
              <w:tabs>
                <w:tab w:val="num" w:pos="1418"/>
              </w:tabs>
              <w:spacing w:after="0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C</w:t>
            </w:r>
            <w:r w:rsidR="00F77923" w:rsidRPr="00B43C51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ontributi e/o finanziamenti da parte di Enti Pubblici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1D04" w14:textId="42DB3C79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Indicare entità in €</w:t>
            </w:r>
          </w:p>
        </w:tc>
      </w:tr>
      <w:tr w:rsidR="00F77923" w:rsidRPr="00B43C51" w14:paraId="3BF62FCF" w14:textId="77777777" w:rsidTr="00FA7F27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B91D" w14:textId="77777777" w:rsidR="00F77923" w:rsidRPr="00B43C51" w:rsidRDefault="00F77923" w:rsidP="00716685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D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1FC" w14:textId="6FABC971" w:rsidR="00F77923" w:rsidRPr="00B43C51" w:rsidRDefault="00F77923" w:rsidP="00716685">
            <w:pPr>
              <w:tabs>
                <w:tab w:val="num" w:pos="1418"/>
              </w:tabs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 xml:space="preserve">Ogni altra entrata (bigliettazione, sponsorizzazioni, merchandising, </w:t>
            </w:r>
            <w:proofErr w:type="spellStart"/>
            <w:r w:rsidRPr="00B43C51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ecc</w:t>
            </w:r>
            <w:proofErr w:type="spellEnd"/>
            <w:r w:rsidRPr="00B43C51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…)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016" w14:textId="61939F46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Indicare entità in €</w:t>
            </w:r>
          </w:p>
        </w:tc>
      </w:tr>
      <w:tr w:rsidR="00FA7F27" w:rsidRPr="00B43C51" w14:paraId="11AFBCB1" w14:textId="77777777" w:rsidTr="00FA7F27">
        <w:trPr>
          <w:trHeight w:val="10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4EB4B" w14:textId="77777777" w:rsidR="00FA7F27" w:rsidRPr="00B43C51" w:rsidRDefault="00FA7F27" w:rsidP="00716685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B43C51">
              <w:rPr>
                <w:rFonts w:ascii="Arial" w:hAnsi="Arial" w:cs="Arial"/>
                <w:b/>
                <w:i/>
              </w:rPr>
              <w:t>2)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39268" w14:textId="77777777" w:rsidR="00FA7F27" w:rsidRPr="00B43C51" w:rsidRDefault="00FA7F27" w:rsidP="00716685">
            <w:pPr>
              <w:spacing w:after="0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b/>
                <w:bCs/>
              </w:rPr>
              <w:t>Analisi finanziaria del progetto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8ADB" w14:textId="77777777" w:rsidR="00FA7F27" w:rsidRPr="00B43C51" w:rsidRDefault="00FA7F27" w:rsidP="00716685">
            <w:pPr>
              <w:spacing w:after="0"/>
              <w:jc w:val="both"/>
              <w:rPr>
                <w:rFonts w:ascii="Arial" w:hAnsi="Arial" w:cs="Arial"/>
                <w:bCs/>
                <w:i/>
              </w:rPr>
            </w:pPr>
            <w:r w:rsidRPr="00B43C51">
              <w:rPr>
                <w:rFonts w:ascii="Arial" w:hAnsi="Arial" w:cs="Arial"/>
                <w:i/>
              </w:rPr>
              <w:t>Il progetto non è generatore di entrate. Tutte le entrate derivanti da bigliettazioni, merchandising, ecc.  sono imputate alla copertura delle spese del progetto.</w:t>
            </w:r>
          </w:p>
        </w:tc>
      </w:tr>
      <w:tr w:rsidR="00FA7F27" w:rsidRPr="00B43C51" w14:paraId="76236DAF" w14:textId="77777777" w:rsidTr="00FA7F27">
        <w:trPr>
          <w:trHeight w:val="10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092" w14:textId="77777777" w:rsidR="00FA7F27" w:rsidRPr="00B43C51" w:rsidRDefault="00FA7F27" w:rsidP="00716685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E258" w14:textId="77777777" w:rsidR="00FA7F27" w:rsidRPr="00B43C51" w:rsidRDefault="00FA7F27" w:rsidP="007166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1160" w14:textId="77777777" w:rsidR="00FA7F27" w:rsidRPr="00B43C51" w:rsidRDefault="00661508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031A2F">
              <w:rPr>
                <w:rFonts w:ascii="Arial" w:hAnsi="Arial" w:cs="Arial"/>
                <w:i/>
              </w:rPr>
              <w:t>Assenza del doppio finanziamento della spesa attraverso risorse provenienti da altri programmi nazionali e comunitari.</w:t>
            </w:r>
          </w:p>
        </w:tc>
      </w:tr>
    </w:tbl>
    <w:p w14:paraId="4833BC4C" w14:textId="77777777" w:rsidR="00F77923" w:rsidRPr="00B43C51" w:rsidRDefault="00F779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2"/>
        <w:gridCol w:w="4137"/>
        <w:gridCol w:w="5619"/>
      </w:tblGrid>
      <w:tr w:rsidR="00F77923" w:rsidRPr="00B43C51" w14:paraId="5AB93E8C" w14:textId="77777777" w:rsidTr="00716685">
        <w:trPr>
          <w:trHeight w:val="61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B94D7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9BECB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b/>
                <w:bCs/>
              </w:rPr>
              <w:t>RISULTATI ATTESI</w:t>
            </w:r>
          </w:p>
        </w:tc>
      </w:tr>
      <w:tr w:rsidR="00F77923" w:rsidRPr="00B43C51" w14:paraId="2EDB9D3A" w14:textId="77777777" w:rsidTr="00641105"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1AC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1)</w:t>
            </w:r>
          </w:p>
        </w:tc>
        <w:tc>
          <w:tcPr>
            <w:tcW w:w="4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AAAC" w14:textId="77777777" w:rsidR="00F77923" w:rsidRPr="00B43C51" w:rsidRDefault="00F77923" w:rsidP="00716685">
            <w:pPr>
              <w:autoSpaceDE w:val="0"/>
              <w:spacing w:before="120" w:after="120" w:line="300" w:lineRule="atLeast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Stima dei flussi turistici movimentabili</w:t>
            </w:r>
          </w:p>
          <w:p w14:paraId="759C623F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FBF5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Quantificare numericamente il dato previsto specificando le modalità di calcolo, in modo da consentirne il successivo raffronto con i risultati ottenuti.</w:t>
            </w:r>
          </w:p>
        </w:tc>
      </w:tr>
      <w:tr w:rsidR="00F77923" w:rsidRPr="00B43C51" w14:paraId="7CA72990" w14:textId="77777777" w:rsidTr="00641105">
        <w:trPr>
          <w:trHeight w:val="10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8EE4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2)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8BFB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Stima della durata della permanenza dei flussi turistici movimentabili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FD24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i/>
              </w:rPr>
              <w:t>Quantificare numericamente il dato previsto, specificando le modalità di calcolo, in modo da consentirne l’eventuale successivo raffronto con i risultati ottenuti.</w:t>
            </w:r>
          </w:p>
        </w:tc>
      </w:tr>
      <w:tr w:rsidR="00F77923" w:rsidRPr="00B43C51" w14:paraId="328DF4D2" w14:textId="77777777" w:rsidTr="00641105">
        <w:trPr>
          <w:trHeight w:val="10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7133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3)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7CFA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Metodologie di rilevazione del grado di soddisfazione dei turisti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FA7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28D8" w:rsidRPr="00B43C51" w14:paraId="57C99582" w14:textId="77777777" w:rsidTr="00641105">
        <w:trPr>
          <w:trHeight w:val="10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FD40" w14:textId="77777777" w:rsidR="009928D8" w:rsidRPr="00B43C51" w:rsidRDefault="009928D8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4)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560" w14:textId="77777777" w:rsidR="009928D8" w:rsidRPr="00031A2F" w:rsidRDefault="009928D8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31A2F">
              <w:rPr>
                <w:rFonts w:ascii="Arial" w:hAnsi="Arial" w:cs="Arial"/>
                <w:b/>
              </w:rPr>
              <w:t>Numero dei siti culturali e turistici beneficiari di un sostegno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7566" w14:textId="77777777" w:rsidR="009928D8" w:rsidRPr="00B43C51" w:rsidRDefault="009928D8" w:rsidP="00716685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928D8" w:rsidRPr="00B43C51" w14:paraId="5B6598AD" w14:textId="77777777" w:rsidTr="00641105">
        <w:trPr>
          <w:trHeight w:val="10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72B1" w14:textId="77777777" w:rsidR="009928D8" w:rsidRPr="00B43C51" w:rsidRDefault="009928D8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5)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E1AB" w14:textId="77777777" w:rsidR="009928D8" w:rsidRPr="00B43C51" w:rsidRDefault="009928D8" w:rsidP="00716685">
            <w:pPr>
              <w:spacing w:after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031A2F">
              <w:rPr>
                <w:rFonts w:ascii="Arial" w:hAnsi="Arial" w:cs="Arial"/>
                <w:b/>
              </w:rPr>
              <w:t>Visitatori dei siti culturali e turistici beneficiari di un sostegno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037" w14:textId="77777777" w:rsidR="009928D8" w:rsidRPr="00B43C51" w:rsidRDefault="009928D8" w:rsidP="00716685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639F17DC" w14:textId="77777777" w:rsidR="009928D8" w:rsidRPr="00B43C51" w:rsidRDefault="009928D8">
      <w:pPr>
        <w:rPr>
          <w:rFonts w:ascii="Arial" w:hAnsi="Arial" w:cs="Arial"/>
        </w:rPr>
      </w:pPr>
    </w:p>
    <w:p w14:paraId="69634C27" w14:textId="77777777" w:rsidR="00F77923" w:rsidRPr="00B43C51" w:rsidRDefault="009928D8">
      <w:pPr>
        <w:rPr>
          <w:rFonts w:ascii="Arial" w:hAnsi="Arial" w:cs="Arial"/>
        </w:rPr>
      </w:pPr>
      <w:r w:rsidRPr="00B43C51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2"/>
        <w:gridCol w:w="4138"/>
        <w:gridCol w:w="5618"/>
      </w:tblGrid>
      <w:tr w:rsidR="00F77923" w:rsidRPr="00B43C51" w14:paraId="4EB5B85E" w14:textId="77777777" w:rsidTr="00716685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D7054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lastRenderedPageBreak/>
              <w:t>F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AF92A" w14:textId="77777777" w:rsidR="00F77923" w:rsidRPr="00B43C51" w:rsidRDefault="00F77923" w:rsidP="00716685">
            <w:pPr>
              <w:autoSpaceDE w:val="0"/>
              <w:spacing w:before="120" w:after="120" w:line="3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43C51">
              <w:rPr>
                <w:rFonts w:ascii="Arial" w:hAnsi="Arial" w:cs="Arial"/>
                <w:b/>
                <w:bCs/>
              </w:rPr>
              <w:t>IMPATTI SOCIO-ECONOMICI ATTESI</w:t>
            </w:r>
          </w:p>
        </w:tc>
      </w:tr>
      <w:tr w:rsidR="00F77923" w:rsidRPr="00B43C51" w14:paraId="14575D63" w14:textId="77777777" w:rsidTr="00641105">
        <w:trPr>
          <w:trHeight w:val="1330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CE95" w14:textId="77777777" w:rsidR="00F77923" w:rsidRPr="00B43C51" w:rsidRDefault="00F77923" w:rsidP="007166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3C51">
              <w:rPr>
                <w:rFonts w:ascii="Arial" w:hAnsi="Arial" w:cs="Arial"/>
                <w:b/>
              </w:rPr>
              <w:t>1)</w:t>
            </w:r>
          </w:p>
        </w:tc>
        <w:tc>
          <w:tcPr>
            <w:tcW w:w="4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B34" w14:textId="77777777" w:rsidR="00F77923" w:rsidRPr="00B43C51" w:rsidRDefault="00F77923" w:rsidP="00716685">
            <w:pPr>
              <w:autoSpaceDE w:val="0"/>
              <w:spacing w:before="120" w:after="120" w:line="300" w:lineRule="atLeast"/>
              <w:jc w:val="center"/>
              <w:rPr>
                <w:rFonts w:ascii="Arial" w:hAnsi="Arial" w:cs="Arial"/>
              </w:rPr>
            </w:pPr>
            <w:r w:rsidRPr="00B43C51">
              <w:rPr>
                <w:rFonts w:ascii="Arial" w:hAnsi="Arial" w:cs="Arial"/>
                <w:b/>
                <w:bCs/>
              </w:rPr>
              <w:t>Quantificazione e stima degli impatti attesi</w:t>
            </w:r>
          </w:p>
        </w:tc>
        <w:tc>
          <w:tcPr>
            <w:tcW w:w="5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C1E6" w14:textId="77777777" w:rsidR="00F77923" w:rsidRPr="00B43C51" w:rsidRDefault="00F77923" w:rsidP="0071668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43C51">
              <w:rPr>
                <w:rFonts w:ascii="Arial" w:hAnsi="Arial" w:cs="Arial"/>
                <w:i/>
              </w:rPr>
              <w:t>Descrivere, se vi sono, impatti anche indiretti sull’occupazione, sulle pari opportunità e/o sulla Società dell’Informazione</w:t>
            </w:r>
          </w:p>
        </w:tc>
      </w:tr>
    </w:tbl>
    <w:p w14:paraId="76A667B8" w14:textId="77777777" w:rsidR="00763560" w:rsidRPr="00B43C51" w:rsidRDefault="00763560" w:rsidP="00763560">
      <w:pPr>
        <w:spacing w:after="0"/>
        <w:rPr>
          <w:rFonts w:ascii="Arial" w:hAnsi="Arial" w:cs="Arial"/>
          <w:b/>
          <w:bCs/>
        </w:rPr>
      </w:pPr>
    </w:p>
    <w:p w14:paraId="68E5E5FE" w14:textId="77777777" w:rsidR="00BF3FAA" w:rsidRPr="00B43C51" w:rsidRDefault="00BF3FAA" w:rsidP="00763560">
      <w:pPr>
        <w:spacing w:after="0"/>
        <w:rPr>
          <w:rFonts w:ascii="Arial" w:hAnsi="Arial" w:cs="Arial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2126"/>
        <w:gridCol w:w="2268"/>
      </w:tblGrid>
      <w:tr w:rsidR="0091718E" w:rsidRPr="00031A2F" w14:paraId="3EE4D487" w14:textId="77777777" w:rsidTr="0091718E"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B52DB2" w14:textId="77777777" w:rsidR="0091718E" w:rsidRPr="00031A2F" w:rsidRDefault="0091718E" w:rsidP="00BF3FA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992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A6D921" w14:textId="77777777" w:rsidR="0091718E" w:rsidRPr="00031A2F" w:rsidRDefault="0091718E" w:rsidP="00BF3FA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>CRONOPROGRAMMA FISICO E FINANZIARIO DELLE ATTIVITÀ/ INIZIATIVE</w:t>
            </w:r>
          </w:p>
        </w:tc>
      </w:tr>
      <w:tr w:rsidR="0091718E" w:rsidRPr="00031A2F" w14:paraId="7EFC9589" w14:textId="77777777" w:rsidTr="0091718E">
        <w:tc>
          <w:tcPr>
            <w:tcW w:w="42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BA1D86" w14:textId="77777777" w:rsidR="0091718E" w:rsidRPr="00031A2F" w:rsidRDefault="0091718E" w:rsidP="00BF3FA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>1)</w:t>
            </w:r>
          </w:p>
        </w:tc>
        <w:tc>
          <w:tcPr>
            <w:tcW w:w="9922" w:type="dxa"/>
            <w:gridSpan w:val="3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B9FC1" w14:textId="77777777" w:rsidR="0091718E" w:rsidRPr="00031A2F" w:rsidRDefault="0091718E" w:rsidP="00BF3FA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>CRONOPROGRAMMA FISICO</w:t>
            </w:r>
          </w:p>
        </w:tc>
      </w:tr>
      <w:tr w:rsidR="0091718E" w:rsidRPr="00031A2F" w14:paraId="75467794" w14:textId="77777777" w:rsidTr="0091718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01B496" w14:textId="77777777" w:rsidR="0091718E" w:rsidRPr="00031A2F" w:rsidRDefault="0091718E" w:rsidP="00BF3FAA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B63C" w14:textId="77777777" w:rsidR="0091718E" w:rsidRPr="00031A2F" w:rsidRDefault="0091718E" w:rsidP="00BF3FA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 xml:space="preserve">Descrizione.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50EA2D" w14:textId="77777777" w:rsidR="0091718E" w:rsidRPr="00031A2F" w:rsidRDefault="0091718E" w:rsidP="00BF3FA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>Data prevista avvio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73AD" w14:textId="77777777" w:rsidR="0091718E" w:rsidRPr="00031A2F" w:rsidRDefault="0091718E" w:rsidP="00BF3FA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>Data prevista conclusione</w:t>
            </w:r>
          </w:p>
        </w:tc>
      </w:tr>
      <w:tr w:rsidR="0091718E" w:rsidRPr="00031A2F" w14:paraId="52CF97D2" w14:textId="77777777" w:rsidTr="0091718E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6670C3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B665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</w:rPr>
              <w:t>Preparazione/ progettazione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A61F417" w14:textId="77777777" w:rsidR="0091718E" w:rsidRPr="00031A2F" w:rsidRDefault="0091718E" w:rsidP="00BF3FAA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076D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</w:tr>
      <w:tr w:rsidR="0091718E" w:rsidRPr="00031A2F" w14:paraId="15E3BC01" w14:textId="77777777" w:rsidTr="0091718E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0281D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F8552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</w:rPr>
              <w:t>Esecuzione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47AA21D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F332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</w:tr>
      <w:tr w:rsidR="0091718E" w:rsidRPr="00031A2F" w14:paraId="1022E999" w14:textId="77777777" w:rsidTr="0091718E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028FC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3558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</w:rPr>
              <w:t>Procedure di selezione/ aggiudicazione (pubblicazione avvisi/iter di valutazione)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085D17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1965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</w:tr>
      <w:tr w:rsidR="0091718E" w:rsidRPr="00031A2F" w14:paraId="4439C2C8" w14:textId="77777777" w:rsidTr="0091718E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84503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C40EF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</w:rPr>
              <w:t>Esecuzione attività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C3D730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EF0E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</w:tr>
      <w:tr w:rsidR="0091718E" w:rsidRPr="00031A2F" w14:paraId="16F05D69" w14:textId="77777777" w:rsidTr="0091718E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24333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05D8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</w:rPr>
              <w:t>Comunicazione pubblicità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032154C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D8AD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</w:tr>
      <w:tr w:rsidR="0091718E" w:rsidRPr="00031A2F" w14:paraId="47366595" w14:textId="77777777" w:rsidTr="0091718E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3C4297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4C3D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</w:rPr>
              <w:t>Verifica di conformità/regolare esecuzione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D20682C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39AC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</w:tr>
      <w:tr w:rsidR="0091718E" w:rsidRPr="00031A2F" w14:paraId="216A9D8B" w14:textId="77777777" w:rsidTr="0091718E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3E6C4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89451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</w:rPr>
              <w:t>Verifiche e controlli (o controllo chiusura finanziaria)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FFEBA39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EB88" w14:textId="77777777" w:rsidR="0091718E" w:rsidRPr="00031A2F" w:rsidRDefault="0091718E" w:rsidP="00BF3FA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22AAEDF" w14:textId="77777777" w:rsidR="00BF3FAA" w:rsidRPr="009F6912" w:rsidRDefault="00BF3FAA" w:rsidP="00763560">
      <w:pPr>
        <w:spacing w:after="0"/>
        <w:rPr>
          <w:rFonts w:ascii="Arial" w:hAnsi="Arial" w:cs="Arial"/>
          <w:b/>
          <w:bCs/>
          <w:highlight w:val="yellow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069"/>
        <w:gridCol w:w="2245"/>
        <w:gridCol w:w="2773"/>
      </w:tblGrid>
      <w:tr w:rsidR="00BF3FAA" w:rsidRPr="00031A2F" w14:paraId="3F70995E" w14:textId="77777777" w:rsidTr="004B0BE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0A835E88" w14:textId="77777777" w:rsidR="00BF3FAA" w:rsidRPr="00031A2F" w:rsidRDefault="00BF3FAA" w:rsidP="00BF3FA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>2)</w:t>
            </w:r>
          </w:p>
        </w:tc>
        <w:tc>
          <w:tcPr>
            <w:tcW w:w="99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CE3FC0" w14:textId="77777777" w:rsidR="00BF3FAA" w:rsidRPr="00031A2F" w:rsidRDefault="00BF3FAA" w:rsidP="004B0BE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31A2F">
              <w:rPr>
                <w:rFonts w:ascii="Arial" w:hAnsi="Arial" w:cs="Arial"/>
                <w:b/>
                <w:bCs/>
              </w:rPr>
              <w:t>CRONOPROGRAMMA FINANZIARIO DI SPESA</w:t>
            </w:r>
          </w:p>
        </w:tc>
      </w:tr>
      <w:tr w:rsidR="004B0BED" w:rsidRPr="00B43C51" w14:paraId="6567EADA" w14:textId="77777777" w:rsidTr="004B0B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549" w14:textId="77777777" w:rsidR="004B0BED" w:rsidRPr="00031A2F" w:rsidRDefault="004B0BED" w:rsidP="004B0BE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2F11" w14:textId="77777777" w:rsidR="004B0BED" w:rsidRPr="00031A2F" w:rsidRDefault="004B0BED" w:rsidP="004B0BED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  <w:b/>
                <w:bCs/>
              </w:rPr>
              <w:t xml:space="preserve">Descrizione Tipologia </w:t>
            </w:r>
            <w:proofErr w:type="spellStart"/>
            <w:r w:rsidRPr="00031A2F">
              <w:rPr>
                <w:rFonts w:ascii="Arial" w:hAnsi="Arial" w:cs="Arial"/>
                <w:b/>
                <w:bCs/>
              </w:rPr>
              <w:t>Macrovoce</w:t>
            </w:r>
            <w:proofErr w:type="spellEnd"/>
            <w:r w:rsidRPr="00031A2F">
              <w:rPr>
                <w:rFonts w:ascii="Arial" w:hAnsi="Arial" w:cs="Arial"/>
                <w:b/>
                <w:bCs/>
              </w:rPr>
              <w:t xml:space="preserve"> di spesa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816" w14:textId="77777777" w:rsidR="004B0BED" w:rsidRPr="00031A2F" w:rsidRDefault="004B0BED" w:rsidP="004B0BED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  <w:b/>
                <w:bCs/>
              </w:rPr>
              <w:t xml:space="preserve"> Totale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BD5A" w14:textId="77777777" w:rsidR="004B0BED" w:rsidRPr="00031A2F" w:rsidRDefault="004B0BED" w:rsidP="004B0BED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  <w:b/>
                <w:bCs/>
              </w:rPr>
              <w:t>Anno 2026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9B9" w14:textId="77777777" w:rsidR="004B0BED" w:rsidRPr="00B43C51" w:rsidRDefault="004B0BED" w:rsidP="004B0BED">
            <w:pPr>
              <w:spacing w:after="0"/>
              <w:rPr>
                <w:rFonts w:ascii="Arial" w:hAnsi="Arial" w:cs="Arial"/>
              </w:rPr>
            </w:pPr>
            <w:r w:rsidRPr="00031A2F">
              <w:rPr>
                <w:rFonts w:ascii="Arial" w:hAnsi="Arial" w:cs="Arial"/>
                <w:b/>
                <w:bCs/>
              </w:rPr>
              <w:t>Anno 2027</w:t>
            </w:r>
          </w:p>
        </w:tc>
      </w:tr>
      <w:tr w:rsidR="004B0BED" w:rsidRPr="00B43C51" w14:paraId="6E15482F" w14:textId="77777777" w:rsidTr="004B0B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592" w14:textId="77777777" w:rsidR="004B0BED" w:rsidRPr="00B43C51" w:rsidRDefault="004B0BED" w:rsidP="004B0BE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CDB" w14:textId="77777777" w:rsidR="004B0BED" w:rsidRPr="0059349E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76BA" w14:textId="77777777" w:rsidR="004B0BED" w:rsidRPr="0059349E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E1D" w14:textId="77777777" w:rsidR="004B0BED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1A1" w14:textId="77777777" w:rsidR="004B0BED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4B0BED" w:rsidRPr="00B43C51" w14:paraId="0B5B77F6" w14:textId="77777777" w:rsidTr="004B0B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617" w14:textId="77777777" w:rsidR="004B0BED" w:rsidRPr="00B43C51" w:rsidRDefault="004B0BED" w:rsidP="004B0BE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34D" w14:textId="77777777" w:rsidR="004B0BED" w:rsidRPr="0059349E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DBD" w14:textId="77777777" w:rsidR="004B0BED" w:rsidRPr="0059349E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A31" w14:textId="77777777" w:rsidR="004B0BED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BEC" w14:textId="77777777" w:rsidR="004B0BED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4B0BED" w:rsidRPr="00B43C51" w14:paraId="4CAAE357" w14:textId="77777777" w:rsidTr="004B0B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C925" w14:textId="77777777" w:rsidR="004B0BED" w:rsidRPr="00B43C51" w:rsidRDefault="004B0BED" w:rsidP="004B0BE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3CD" w14:textId="77777777" w:rsidR="004B0BED" w:rsidRPr="0059349E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D67" w14:textId="77777777" w:rsidR="004B0BED" w:rsidRPr="0059349E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F86" w14:textId="77777777" w:rsidR="004B0BED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8C2" w14:textId="77777777" w:rsidR="004B0BED" w:rsidRDefault="004B0BED" w:rsidP="004B0BE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52E06AC7" w14:textId="77777777" w:rsidR="00D82609" w:rsidRPr="00B43C51" w:rsidRDefault="00D82609" w:rsidP="00763560">
      <w:pPr>
        <w:rPr>
          <w:rFonts w:ascii="Arial" w:hAnsi="Arial" w:cs="Arial"/>
        </w:rPr>
      </w:pPr>
    </w:p>
    <w:sectPr w:rsidR="00D82609" w:rsidRPr="00B43C51" w:rsidSect="00A91E0C">
      <w:headerReference w:type="default" r:id="rId7"/>
      <w:footerReference w:type="even" r:id="rId8"/>
      <w:footerReference w:type="default" r:id="rId9"/>
      <w:pgSz w:w="11900" w:h="16840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1707" w14:textId="77777777" w:rsidR="00CA5157" w:rsidRDefault="00CA5157">
      <w:r>
        <w:separator/>
      </w:r>
    </w:p>
  </w:endnote>
  <w:endnote w:type="continuationSeparator" w:id="0">
    <w:p w14:paraId="7B8499D2" w14:textId="77777777" w:rsidR="00CA5157" w:rsidRDefault="00CA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A3A8" w14:textId="77777777" w:rsidR="00300385" w:rsidRDefault="00300385" w:rsidP="009543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133734" w14:textId="77777777" w:rsidR="00300385" w:rsidRDefault="00300385" w:rsidP="009543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3B2" w14:textId="77777777" w:rsidR="00300385" w:rsidRDefault="00300385" w:rsidP="009543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331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428C6E9" w14:textId="77777777" w:rsidR="00300385" w:rsidRPr="007D506D" w:rsidRDefault="00300385" w:rsidP="00954377">
    <w:pPr>
      <w:autoSpaceDE w:val="0"/>
      <w:spacing w:before="120" w:after="120" w:line="300" w:lineRule="atLeast"/>
      <w:ind w:left="5664" w:right="360" w:firstLine="708"/>
      <w:jc w:val="center"/>
      <w:rPr>
        <w:rFonts w:ascii="Arial" w:hAnsi="Arial" w:cs="Arial"/>
      </w:rPr>
    </w:pPr>
    <w:r w:rsidRPr="007D506D">
      <w:rPr>
        <w:rFonts w:ascii="Arial" w:hAnsi="Arial" w:cs="Arial"/>
      </w:rPr>
      <w:t>Il Legale Rappresentante</w:t>
    </w:r>
  </w:p>
  <w:p w14:paraId="6B63AAEA" w14:textId="77777777" w:rsidR="00300385" w:rsidRDefault="00300385" w:rsidP="00954377">
    <w:pPr>
      <w:autoSpaceDE w:val="0"/>
      <w:spacing w:before="120" w:after="120" w:line="300" w:lineRule="atLeast"/>
      <w:jc w:val="right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sz w:val="19"/>
        <w:szCs w:val="19"/>
      </w:rPr>
      <w:t>________________________________________________</w:t>
    </w:r>
  </w:p>
  <w:p w14:paraId="69A0BDC7" w14:textId="77777777" w:rsidR="00300385" w:rsidRDefault="003003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F44B" w14:textId="77777777" w:rsidR="00CA5157" w:rsidRDefault="00CA5157">
      <w:r>
        <w:separator/>
      </w:r>
    </w:p>
  </w:footnote>
  <w:footnote w:type="continuationSeparator" w:id="0">
    <w:p w14:paraId="11D848BB" w14:textId="77777777" w:rsidR="00CA5157" w:rsidRDefault="00CA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A7D7" w14:textId="77777777" w:rsidR="00300385" w:rsidRPr="00E37FEE" w:rsidRDefault="00300385" w:rsidP="00AE48FE">
    <w:pPr>
      <w:pStyle w:val="Intestazione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79FDBB25" w14:textId="77777777" w:rsidR="00300385" w:rsidRDefault="003003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6020"/>
        </w:tabs>
        <w:ind w:left="674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4"/>
      <w:numFmt w:val="decimal"/>
      <w:lvlText w:val="%2.1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1672D2"/>
    <w:multiLevelType w:val="hybridMultilevel"/>
    <w:tmpl w:val="A06CF2EC"/>
    <w:lvl w:ilvl="0" w:tplc="E17C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699"/>
    <w:multiLevelType w:val="multilevel"/>
    <w:tmpl w:val="954AA8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1622A8"/>
    <w:multiLevelType w:val="hybridMultilevel"/>
    <w:tmpl w:val="89C4889C"/>
    <w:lvl w:ilvl="0" w:tplc="83EA4B4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D4B5D5C"/>
    <w:multiLevelType w:val="hybridMultilevel"/>
    <w:tmpl w:val="6AE2E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7523"/>
    <w:multiLevelType w:val="multilevel"/>
    <w:tmpl w:val="015807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3E84F8E"/>
    <w:multiLevelType w:val="hybridMultilevel"/>
    <w:tmpl w:val="5BC62006"/>
    <w:lvl w:ilvl="0" w:tplc="0410000D">
      <w:start w:val="1"/>
      <w:numFmt w:val="bullet"/>
      <w:lvlText w:val=""/>
      <w:lvlJc w:val="left"/>
      <w:pPr>
        <w:ind w:left="328" w:hanging="360"/>
      </w:pPr>
      <w:rPr>
        <w:rFonts w:ascii="Wingdings" w:hAnsi="Wingdings" w:hint="default"/>
      </w:rPr>
    </w:lvl>
    <w:lvl w:ilvl="1" w:tplc="DAA0B42E">
      <w:numFmt w:val="bullet"/>
      <w:lvlText w:val="-"/>
      <w:lvlJc w:val="left"/>
      <w:pPr>
        <w:ind w:left="1048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num w:numId="1" w16cid:durableId="538469793">
    <w:abstractNumId w:val="1"/>
  </w:num>
  <w:num w:numId="2" w16cid:durableId="223177962">
    <w:abstractNumId w:val="0"/>
  </w:num>
  <w:num w:numId="3" w16cid:durableId="335303846">
    <w:abstractNumId w:val="3"/>
  </w:num>
  <w:num w:numId="4" w16cid:durableId="628436237">
    <w:abstractNumId w:val="4"/>
  </w:num>
  <w:num w:numId="5" w16cid:durableId="77095411">
    <w:abstractNumId w:val="7"/>
  </w:num>
  <w:num w:numId="6" w16cid:durableId="1894075850">
    <w:abstractNumId w:val="6"/>
  </w:num>
  <w:num w:numId="7" w16cid:durableId="2091466165">
    <w:abstractNumId w:val="2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541619">
    <w:abstractNumId w:val="5"/>
  </w:num>
  <w:num w:numId="9" w16cid:durableId="352875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DC"/>
    <w:rsid w:val="00002718"/>
    <w:rsid w:val="00006488"/>
    <w:rsid w:val="00024258"/>
    <w:rsid w:val="00031A2F"/>
    <w:rsid w:val="0003528D"/>
    <w:rsid w:val="00036218"/>
    <w:rsid w:val="00051EA2"/>
    <w:rsid w:val="000537DE"/>
    <w:rsid w:val="00055650"/>
    <w:rsid w:val="00055753"/>
    <w:rsid w:val="0005690F"/>
    <w:rsid w:val="00060CB1"/>
    <w:rsid w:val="000704EF"/>
    <w:rsid w:val="00072DAC"/>
    <w:rsid w:val="00074B24"/>
    <w:rsid w:val="0008016D"/>
    <w:rsid w:val="000802F8"/>
    <w:rsid w:val="00081E43"/>
    <w:rsid w:val="00091B9A"/>
    <w:rsid w:val="00095D97"/>
    <w:rsid w:val="00097150"/>
    <w:rsid w:val="000C73FF"/>
    <w:rsid w:val="000D1E53"/>
    <w:rsid w:val="000D22D3"/>
    <w:rsid w:val="000D679D"/>
    <w:rsid w:val="000E4406"/>
    <w:rsid w:val="000F20EB"/>
    <w:rsid w:val="000F45F0"/>
    <w:rsid w:val="000F48A9"/>
    <w:rsid w:val="000F5120"/>
    <w:rsid w:val="000F6651"/>
    <w:rsid w:val="000F6C7F"/>
    <w:rsid w:val="00100A82"/>
    <w:rsid w:val="001424B6"/>
    <w:rsid w:val="0014469C"/>
    <w:rsid w:val="001459A5"/>
    <w:rsid w:val="0014647C"/>
    <w:rsid w:val="001519ED"/>
    <w:rsid w:val="001570DB"/>
    <w:rsid w:val="00161AEE"/>
    <w:rsid w:val="00162B37"/>
    <w:rsid w:val="00164D59"/>
    <w:rsid w:val="001727A1"/>
    <w:rsid w:val="001803A4"/>
    <w:rsid w:val="00183687"/>
    <w:rsid w:val="00183765"/>
    <w:rsid w:val="00195253"/>
    <w:rsid w:val="00195EB6"/>
    <w:rsid w:val="00197474"/>
    <w:rsid w:val="001A2145"/>
    <w:rsid w:val="001B265D"/>
    <w:rsid w:val="001B79BC"/>
    <w:rsid w:val="001E150B"/>
    <w:rsid w:val="001E6B09"/>
    <w:rsid w:val="00211B1D"/>
    <w:rsid w:val="00213D59"/>
    <w:rsid w:val="00220BA9"/>
    <w:rsid w:val="00225BF1"/>
    <w:rsid w:val="00242842"/>
    <w:rsid w:val="00246987"/>
    <w:rsid w:val="00263030"/>
    <w:rsid w:val="002729E5"/>
    <w:rsid w:val="00280675"/>
    <w:rsid w:val="002816BF"/>
    <w:rsid w:val="002821A3"/>
    <w:rsid w:val="0028743A"/>
    <w:rsid w:val="002B79BE"/>
    <w:rsid w:val="002C3FB5"/>
    <w:rsid w:val="002C5CC0"/>
    <w:rsid w:val="002D043E"/>
    <w:rsid w:val="002D1627"/>
    <w:rsid w:val="002E12E7"/>
    <w:rsid w:val="002F5981"/>
    <w:rsid w:val="00300385"/>
    <w:rsid w:val="00301379"/>
    <w:rsid w:val="00303241"/>
    <w:rsid w:val="00303399"/>
    <w:rsid w:val="00321B4F"/>
    <w:rsid w:val="00322085"/>
    <w:rsid w:val="00323AB4"/>
    <w:rsid w:val="00324B74"/>
    <w:rsid w:val="003275BF"/>
    <w:rsid w:val="003304B6"/>
    <w:rsid w:val="00330BF3"/>
    <w:rsid w:val="0034349C"/>
    <w:rsid w:val="00350D68"/>
    <w:rsid w:val="00355592"/>
    <w:rsid w:val="003558F7"/>
    <w:rsid w:val="00362603"/>
    <w:rsid w:val="00370851"/>
    <w:rsid w:val="0037348B"/>
    <w:rsid w:val="00381258"/>
    <w:rsid w:val="00385DF9"/>
    <w:rsid w:val="00387438"/>
    <w:rsid w:val="00391531"/>
    <w:rsid w:val="003979A0"/>
    <w:rsid w:val="003A1D2E"/>
    <w:rsid w:val="003B5245"/>
    <w:rsid w:val="003C08B7"/>
    <w:rsid w:val="003C3950"/>
    <w:rsid w:val="003D1D02"/>
    <w:rsid w:val="003D672B"/>
    <w:rsid w:val="003D6CA2"/>
    <w:rsid w:val="003D77F8"/>
    <w:rsid w:val="003E367B"/>
    <w:rsid w:val="003E3E8E"/>
    <w:rsid w:val="003E4D2D"/>
    <w:rsid w:val="00405864"/>
    <w:rsid w:val="00410270"/>
    <w:rsid w:val="00410E04"/>
    <w:rsid w:val="004216E0"/>
    <w:rsid w:val="00422F28"/>
    <w:rsid w:val="00425400"/>
    <w:rsid w:val="00425FA1"/>
    <w:rsid w:val="00431359"/>
    <w:rsid w:val="00432F1F"/>
    <w:rsid w:val="0043372B"/>
    <w:rsid w:val="00440D7B"/>
    <w:rsid w:val="00453F06"/>
    <w:rsid w:val="00457D14"/>
    <w:rsid w:val="0047211C"/>
    <w:rsid w:val="00474F23"/>
    <w:rsid w:val="00481524"/>
    <w:rsid w:val="00482F1B"/>
    <w:rsid w:val="0049293B"/>
    <w:rsid w:val="004950D3"/>
    <w:rsid w:val="00495B6B"/>
    <w:rsid w:val="0049746A"/>
    <w:rsid w:val="004A14FB"/>
    <w:rsid w:val="004A5555"/>
    <w:rsid w:val="004B0BED"/>
    <w:rsid w:val="004B2CEE"/>
    <w:rsid w:val="004B372C"/>
    <w:rsid w:val="004B5287"/>
    <w:rsid w:val="004B746C"/>
    <w:rsid w:val="004C5E17"/>
    <w:rsid w:val="004D37CD"/>
    <w:rsid w:val="004D38C7"/>
    <w:rsid w:val="004D3AA2"/>
    <w:rsid w:val="004D4D3B"/>
    <w:rsid w:val="004D54F3"/>
    <w:rsid w:val="004E3F45"/>
    <w:rsid w:val="004E4808"/>
    <w:rsid w:val="004E5181"/>
    <w:rsid w:val="004F1949"/>
    <w:rsid w:val="004F3359"/>
    <w:rsid w:val="005010CB"/>
    <w:rsid w:val="00501BCB"/>
    <w:rsid w:val="00506FCB"/>
    <w:rsid w:val="0052709C"/>
    <w:rsid w:val="00533802"/>
    <w:rsid w:val="005365DF"/>
    <w:rsid w:val="0054557C"/>
    <w:rsid w:val="005501A6"/>
    <w:rsid w:val="005579AF"/>
    <w:rsid w:val="00566316"/>
    <w:rsid w:val="005706FA"/>
    <w:rsid w:val="00570930"/>
    <w:rsid w:val="00574294"/>
    <w:rsid w:val="00575253"/>
    <w:rsid w:val="005764A4"/>
    <w:rsid w:val="00581882"/>
    <w:rsid w:val="005833FC"/>
    <w:rsid w:val="00585DFE"/>
    <w:rsid w:val="005871B5"/>
    <w:rsid w:val="005879ED"/>
    <w:rsid w:val="00591611"/>
    <w:rsid w:val="005930D5"/>
    <w:rsid w:val="0059349E"/>
    <w:rsid w:val="00593589"/>
    <w:rsid w:val="005A4990"/>
    <w:rsid w:val="005B1930"/>
    <w:rsid w:val="005C6E2B"/>
    <w:rsid w:val="005D0F59"/>
    <w:rsid w:val="005D3347"/>
    <w:rsid w:val="005E3645"/>
    <w:rsid w:val="005F2913"/>
    <w:rsid w:val="005F2D5F"/>
    <w:rsid w:val="005F4BC5"/>
    <w:rsid w:val="00610442"/>
    <w:rsid w:val="00617446"/>
    <w:rsid w:val="006249E1"/>
    <w:rsid w:val="00641105"/>
    <w:rsid w:val="00661508"/>
    <w:rsid w:val="00661679"/>
    <w:rsid w:val="006624B1"/>
    <w:rsid w:val="00666516"/>
    <w:rsid w:val="00670431"/>
    <w:rsid w:val="00670688"/>
    <w:rsid w:val="0068576C"/>
    <w:rsid w:val="00687EB7"/>
    <w:rsid w:val="00690FDC"/>
    <w:rsid w:val="00697249"/>
    <w:rsid w:val="006A1879"/>
    <w:rsid w:val="006A2EDA"/>
    <w:rsid w:val="006B133A"/>
    <w:rsid w:val="006B276A"/>
    <w:rsid w:val="006B79D3"/>
    <w:rsid w:val="006C1B73"/>
    <w:rsid w:val="006C204E"/>
    <w:rsid w:val="006C3AE6"/>
    <w:rsid w:val="006C64A5"/>
    <w:rsid w:val="006C6BD7"/>
    <w:rsid w:val="006F397B"/>
    <w:rsid w:val="00706D7B"/>
    <w:rsid w:val="00716685"/>
    <w:rsid w:val="007170E2"/>
    <w:rsid w:val="00727CEE"/>
    <w:rsid w:val="00735F6A"/>
    <w:rsid w:val="00736B38"/>
    <w:rsid w:val="007429D1"/>
    <w:rsid w:val="00743EFA"/>
    <w:rsid w:val="007449E3"/>
    <w:rsid w:val="007610AE"/>
    <w:rsid w:val="00763560"/>
    <w:rsid w:val="00773F49"/>
    <w:rsid w:val="00777638"/>
    <w:rsid w:val="007818E4"/>
    <w:rsid w:val="00783916"/>
    <w:rsid w:val="007854D2"/>
    <w:rsid w:val="00786133"/>
    <w:rsid w:val="00792D32"/>
    <w:rsid w:val="00792D72"/>
    <w:rsid w:val="007A050E"/>
    <w:rsid w:val="007A266B"/>
    <w:rsid w:val="007A3A72"/>
    <w:rsid w:val="007A4481"/>
    <w:rsid w:val="007B4993"/>
    <w:rsid w:val="007B7538"/>
    <w:rsid w:val="007B783B"/>
    <w:rsid w:val="007C3026"/>
    <w:rsid w:val="007D2BF3"/>
    <w:rsid w:val="007D459F"/>
    <w:rsid w:val="007D506D"/>
    <w:rsid w:val="007D60CB"/>
    <w:rsid w:val="007E48D4"/>
    <w:rsid w:val="007F56CE"/>
    <w:rsid w:val="0080085F"/>
    <w:rsid w:val="00805EBA"/>
    <w:rsid w:val="008121FA"/>
    <w:rsid w:val="0081607A"/>
    <w:rsid w:val="00823760"/>
    <w:rsid w:val="00824A57"/>
    <w:rsid w:val="00825556"/>
    <w:rsid w:val="00825F1C"/>
    <w:rsid w:val="00832633"/>
    <w:rsid w:val="00836B7D"/>
    <w:rsid w:val="00836E4E"/>
    <w:rsid w:val="008460B6"/>
    <w:rsid w:val="008471B2"/>
    <w:rsid w:val="008530B0"/>
    <w:rsid w:val="0085393D"/>
    <w:rsid w:val="00860299"/>
    <w:rsid w:val="00862D1C"/>
    <w:rsid w:val="00863040"/>
    <w:rsid w:val="00864853"/>
    <w:rsid w:val="00872C36"/>
    <w:rsid w:val="00876733"/>
    <w:rsid w:val="00877E78"/>
    <w:rsid w:val="00881A80"/>
    <w:rsid w:val="008838F0"/>
    <w:rsid w:val="00887963"/>
    <w:rsid w:val="00891878"/>
    <w:rsid w:val="00892FE5"/>
    <w:rsid w:val="00893862"/>
    <w:rsid w:val="008A46D0"/>
    <w:rsid w:val="008B5F6E"/>
    <w:rsid w:val="008C0D16"/>
    <w:rsid w:val="008C5625"/>
    <w:rsid w:val="008D2224"/>
    <w:rsid w:val="008D6CBF"/>
    <w:rsid w:val="008E6AE1"/>
    <w:rsid w:val="008E7664"/>
    <w:rsid w:val="008F6A16"/>
    <w:rsid w:val="009057E4"/>
    <w:rsid w:val="009063F5"/>
    <w:rsid w:val="00914824"/>
    <w:rsid w:val="0091718E"/>
    <w:rsid w:val="0092362B"/>
    <w:rsid w:val="009270FF"/>
    <w:rsid w:val="00932A90"/>
    <w:rsid w:val="00937865"/>
    <w:rsid w:val="00940ACC"/>
    <w:rsid w:val="00944DDC"/>
    <w:rsid w:val="00954377"/>
    <w:rsid w:val="00957921"/>
    <w:rsid w:val="00984940"/>
    <w:rsid w:val="009928D8"/>
    <w:rsid w:val="009931EC"/>
    <w:rsid w:val="00997227"/>
    <w:rsid w:val="009A2426"/>
    <w:rsid w:val="009A6629"/>
    <w:rsid w:val="009A7A42"/>
    <w:rsid w:val="009C2F2F"/>
    <w:rsid w:val="009C6F7E"/>
    <w:rsid w:val="009D0524"/>
    <w:rsid w:val="009D1BC6"/>
    <w:rsid w:val="009D1CB3"/>
    <w:rsid w:val="009D2D80"/>
    <w:rsid w:val="009D3FAB"/>
    <w:rsid w:val="009D6A36"/>
    <w:rsid w:val="009D6D04"/>
    <w:rsid w:val="009D7848"/>
    <w:rsid w:val="009E4D8E"/>
    <w:rsid w:val="009F03AF"/>
    <w:rsid w:val="009F1D64"/>
    <w:rsid w:val="009F4DBD"/>
    <w:rsid w:val="009F6912"/>
    <w:rsid w:val="00A055EC"/>
    <w:rsid w:val="00A060F3"/>
    <w:rsid w:val="00A11505"/>
    <w:rsid w:val="00A16AA5"/>
    <w:rsid w:val="00A378E0"/>
    <w:rsid w:val="00A40510"/>
    <w:rsid w:val="00A46AD3"/>
    <w:rsid w:val="00A4782A"/>
    <w:rsid w:val="00A50F6B"/>
    <w:rsid w:val="00A53835"/>
    <w:rsid w:val="00A555EE"/>
    <w:rsid w:val="00A57D6E"/>
    <w:rsid w:val="00A57ECA"/>
    <w:rsid w:val="00A62655"/>
    <w:rsid w:val="00A651AD"/>
    <w:rsid w:val="00A70374"/>
    <w:rsid w:val="00A76785"/>
    <w:rsid w:val="00A77047"/>
    <w:rsid w:val="00A83B6B"/>
    <w:rsid w:val="00A868B2"/>
    <w:rsid w:val="00A91E0C"/>
    <w:rsid w:val="00A94EA0"/>
    <w:rsid w:val="00AA299A"/>
    <w:rsid w:val="00AA4615"/>
    <w:rsid w:val="00AA75D2"/>
    <w:rsid w:val="00AB2359"/>
    <w:rsid w:val="00AC71DD"/>
    <w:rsid w:val="00AC73F8"/>
    <w:rsid w:val="00AD041B"/>
    <w:rsid w:val="00AD0669"/>
    <w:rsid w:val="00AD0E63"/>
    <w:rsid w:val="00AD1EB8"/>
    <w:rsid w:val="00AD336A"/>
    <w:rsid w:val="00AE48FE"/>
    <w:rsid w:val="00AF6F2B"/>
    <w:rsid w:val="00B0478C"/>
    <w:rsid w:val="00B069C4"/>
    <w:rsid w:val="00B151B4"/>
    <w:rsid w:val="00B326A4"/>
    <w:rsid w:val="00B4331A"/>
    <w:rsid w:val="00B43C51"/>
    <w:rsid w:val="00B4624E"/>
    <w:rsid w:val="00B715FA"/>
    <w:rsid w:val="00B72447"/>
    <w:rsid w:val="00B73369"/>
    <w:rsid w:val="00B74595"/>
    <w:rsid w:val="00B801CC"/>
    <w:rsid w:val="00B81C22"/>
    <w:rsid w:val="00B838AA"/>
    <w:rsid w:val="00B841A3"/>
    <w:rsid w:val="00B94D87"/>
    <w:rsid w:val="00B94FCF"/>
    <w:rsid w:val="00B950E5"/>
    <w:rsid w:val="00BA5A5B"/>
    <w:rsid w:val="00BB21F4"/>
    <w:rsid w:val="00BC3B2F"/>
    <w:rsid w:val="00BC4BEF"/>
    <w:rsid w:val="00BD2841"/>
    <w:rsid w:val="00BD3B23"/>
    <w:rsid w:val="00BE10C7"/>
    <w:rsid w:val="00BE2FD7"/>
    <w:rsid w:val="00BF26E3"/>
    <w:rsid w:val="00BF3FAA"/>
    <w:rsid w:val="00BF6C47"/>
    <w:rsid w:val="00C0195F"/>
    <w:rsid w:val="00C046E6"/>
    <w:rsid w:val="00C10208"/>
    <w:rsid w:val="00C15A4A"/>
    <w:rsid w:val="00C15DE1"/>
    <w:rsid w:val="00C16743"/>
    <w:rsid w:val="00C17EAD"/>
    <w:rsid w:val="00C27E62"/>
    <w:rsid w:val="00C35800"/>
    <w:rsid w:val="00C44433"/>
    <w:rsid w:val="00C56628"/>
    <w:rsid w:val="00C60575"/>
    <w:rsid w:val="00C6368F"/>
    <w:rsid w:val="00C65A33"/>
    <w:rsid w:val="00C6670E"/>
    <w:rsid w:val="00C67AE7"/>
    <w:rsid w:val="00C70CBC"/>
    <w:rsid w:val="00C77F06"/>
    <w:rsid w:val="00C917F8"/>
    <w:rsid w:val="00C95699"/>
    <w:rsid w:val="00C957F4"/>
    <w:rsid w:val="00CA0BA8"/>
    <w:rsid w:val="00CA3650"/>
    <w:rsid w:val="00CA5157"/>
    <w:rsid w:val="00CA5AFA"/>
    <w:rsid w:val="00CB28EF"/>
    <w:rsid w:val="00CB4CB9"/>
    <w:rsid w:val="00CC0746"/>
    <w:rsid w:val="00CC62BC"/>
    <w:rsid w:val="00CD1E15"/>
    <w:rsid w:val="00CE1167"/>
    <w:rsid w:val="00CE5662"/>
    <w:rsid w:val="00CF4705"/>
    <w:rsid w:val="00D0638C"/>
    <w:rsid w:val="00D07A1A"/>
    <w:rsid w:val="00D31F2F"/>
    <w:rsid w:val="00D326EB"/>
    <w:rsid w:val="00D33B8D"/>
    <w:rsid w:val="00D37ACC"/>
    <w:rsid w:val="00D50FF1"/>
    <w:rsid w:val="00D62BEB"/>
    <w:rsid w:val="00D73822"/>
    <w:rsid w:val="00D80110"/>
    <w:rsid w:val="00D82114"/>
    <w:rsid w:val="00D82609"/>
    <w:rsid w:val="00D86CFF"/>
    <w:rsid w:val="00D904D2"/>
    <w:rsid w:val="00D907E1"/>
    <w:rsid w:val="00D91CB6"/>
    <w:rsid w:val="00D933FF"/>
    <w:rsid w:val="00D960AB"/>
    <w:rsid w:val="00DA0B9B"/>
    <w:rsid w:val="00DA33EB"/>
    <w:rsid w:val="00DA75F5"/>
    <w:rsid w:val="00DB268C"/>
    <w:rsid w:val="00DB3A5D"/>
    <w:rsid w:val="00DB7EA8"/>
    <w:rsid w:val="00DC02C7"/>
    <w:rsid w:val="00DC6A4C"/>
    <w:rsid w:val="00DD3E82"/>
    <w:rsid w:val="00DD64DF"/>
    <w:rsid w:val="00DD656D"/>
    <w:rsid w:val="00DE28F4"/>
    <w:rsid w:val="00DE3F64"/>
    <w:rsid w:val="00E1103D"/>
    <w:rsid w:val="00E172E2"/>
    <w:rsid w:val="00E27ECD"/>
    <w:rsid w:val="00E3287A"/>
    <w:rsid w:val="00E36609"/>
    <w:rsid w:val="00E41742"/>
    <w:rsid w:val="00E41890"/>
    <w:rsid w:val="00E44338"/>
    <w:rsid w:val="00E53964"/>
    <w:rsid w:val="00E5443A"/>
    <w:rsid w:val="00E561BE"/>
    <w:rsid w:val="00E57105"/>
    <w:rsid w:val="00E5734E"/>
    <w:rsid w:val="00E57EDF"/>
    <w:rsid w:val="00E61A86"/>
    <w:rsid w:val="00E802F2"/>
    <w:rsid w:val="00E918A0"/>
    <w:rsid w:val="00E93E77"/>
    <w:rsid w:val="00E96153"/>
    <w:rsid w:val="00EA3CEE"/>
    <w:rsid w:val="00EA7397"/>
    <w:rsid w:val="00EB30D4"/>
    <w:rsid w:val="00EC0117"/>
    <w:rsid w:val="00EC07F9"/>
    <w:rsid w:val="00EC7A4B"/>
    <w:rsid w:val="00ED280C"/>
    <w:rsid w:val="00ED2A44"/>
    <w:rsid w:val="00ED48B4"/>
    <w:rsid w:val="00ED75E1"/>
    <w:rsid w:val="00EE07AB"/>
    <w:rsid w:val="00EE1C84"/>
    <w:rsid w:val="00EE3E6A"/>
    <w:rsid w:val="00EE54E7"/>
    <w:rsid w:val="00EE5945"/>
    <w:rsid w:val="00EE5D66"/>
    <w:rsid w:val="00EF6B7A"/>
    <w:rsid w:val="00F0179E"/>
    <w:rsid w:val="00F041C1"/>
    <w:rsid w:val="00F14061"/>
    <w:rsid w:val="00F150CB"/>
    <w:rsid w:val="00F272DE"/>
    <w:rsid w:val="00F4061C"/>
    <w:rsid w:val="00F52823"/>
    <w:rsid w:val="00F54089"/>
    <w:rsid w:val="00F54FA8"/>
    <w:rsid w:val="00F63D8C"/>
    <w:rsid w:val="00F6580B"/>
    <w:rsid w:val="00F70012"/>
    <w:rsid w:val="00F71203"/>
    <w:rsid w:val="00F7154B"/>
    <w:rsid w:val="00F7353D"/>
    <w:rsid w:val="00F77923"/>
    <w:rsid w:val="00F85E8A"/>
    <w:rsid w:val="00F93F40"/>
    <w:rsid w:val="00FA042B"/>
    <w:rsid w:val="00FA1966"/>
    <w:rsid w:val="00FA7F27"/>
    <w:rsid w:val="00FB1CDE"/>
    <w:rsid w:val="00FB3BF9"/>
    <w:rsid w:val="00FB63C5"/>
    <w:rsid w:val="00FC2D92"/>
    <w:rsid w:val="00FC5443"/>
    <w:rsid w:val="00FC5DC6"/>
    <w:rsid w:val="00FC61CB"/>
    <w:rsid w:val="00FC6F3B"/>
    <w:rsid w:val="00FD4229"/>
    <w:rsid w:val="00FD7F47"/>
    <w:rsid w:val="00FF53FC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72C87"/>
  <w15:chartTrackingRefBased/>
  <w15:docId w15:val="{AAA6C6FD-DD7F-48C8-B8A4-11CBDBB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4DD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4D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rsid w:val="003228FD"/>
    <w:pPr>
      <w:tabs>
        <w:tab w:val="center" w:pos="4986"/>
        <w:tab w:val="right" w:pos="9972"/>
      </w:tabs>
      <w:spacing w:after="0" w:line="240" w:lineRule="auto"/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rsid w:val="003228FD"/>
    <w:rPr>
      <w:rFonts w:ascii="Calibri" w:eastAsia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rsid w:val="003228FD"/>
    <w:pPr>
      <w:tabs>
        <w:tab w:val="center" w:pos="4986"/>
        <w:tab w:val="right" w:pos="9972"/>
      </w:tabs>
      <w:spacing w:after="0" w:line="240" w:lineRule="auto"/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rsid w:val="003228FD"/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qFormat/>
    <w:rsid w:val="00C07943"/>
    <w:pPr>
      <w:ind w:left="720"/>
    </w:pPr>
  </w:style>
  <w:style w:type="character" w:styleId="Numeropagina">
    <w:name w:val="page number"/>
    <w:basedOn w:val="Carpredefinitoparagrafo"/>
    <w:rsid w:val="00D1019C"/>
  </w:style>
  <w:style w:type="character" w:styleId="Collegamentoipertestuale">
    <w:name w:val="Hyperlink"/>
    <w:uiPriority w:val="99"/>
    <w:unhideWhenUsed/>
    <w:rsid w:val="00C27E6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C27E62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43C51"/>
    <w:pPr>
      <w:widowControl w:val="0"/>
      <w:suppressAutoHyphens w:val="0"/>
      <w:autoSpaceDE w:val="0"/>
      <w:autoSpaceDN w:val="0"/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1159</Words>
  <Characters>7342</Characters>
  <Application>Microsoft Office Word</Application>
  <DocSecurity>0</DocSecurity>
  <Lines>203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EVENTI ED INIZIATIVE PER LA</vt:lpstr>
    </vt:vector>
  </TitlesOfParts>
  <Company>Hewlett-Packard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EVENTI ED INIZIATIVE PER LA</dc:title>
  <dc:subject/>
  <dc:creator>Luciano Ragazzi</dc:creator>
  <cp:keywords/>
  <cp:lastModifiedBy>MARCO GARGIULO</cp:lastModifiedBy>
  <cp:revision>3</cp:revision>
  <cp:lastPrinted>2026-05-28T12:35:00Z</cp:lastPrinted>
  <dcterms:created xsi:type="dcterms:W3CDTF">2026-05-28T14:48:00Z</dcterms:created>
  <dcterms:modified xsi:type="dcterms:W3CDTF">2026-05-28T14:56:00Z</dcterms:modified>
</cp:coreProperties>
</file>